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6C2" w:rsidRPr="009677B1" w:rsidRDefault="003C7706" w:rsidP="005866C2">
      <w:pPr>
        <w:jc w:val="center"/>
        <w:rPr>
          <w:rFonts w:ascii="Arial" w:hAnsi="Arial" w:cs="Arial"/>
          <w:b/>
          <w:bCs/>
          <w:color w:val="000000"/>
        </w:rPr>
      </w:pPr>
      <w:bookmarkStart w:id="0" w:name="_GoBack"/>
      <w:bookmarkEnd w:id="0"/>
      <w:r>
        <w:rPr>
          <w:rFonts w:ascii="Arial" w:hAnsi="Arial" w:cs="Arial"/>
          <w:b/>
          <w:bCs/>
          <w:color w:val="000000"/>
        </w:rPr>
        <w:t>Федеральная служба по надзору в сфере связи</w:t>
      </w:r>
      <w:r w:rsidR="00E647ED">
        <w:rPr>
          <w:rFonts w:ascii="Arial" w:hAnsi="Arial" w:cs="Arial"/>
          <w:b/>
          <w:bCs/>
          <w:color w:val="000000"/>
        </w:rPr>
        <w:t>, информационных технологий</w:t>
      </w:r>
      <w:r>
        <w:rPr>
          <w:rFonts w:ascii="Arial" w:hAnsi="Arial" w:cs="Arial"/>
          <w:b/>
          <w:bCs/>
          <w:color w:val="000000"/>
        </w:rPr>
        <w:t xml:space="preserve"> и массовых коммуникаций</w:t>
      </w:r>
      <w:r w:rsidR="005866C2" w:rsidRPr="005866C2">
        <w:rPr>
          <w:rFonts w:ascii="Arial" w:hAnsi="Arial" w:cs="Arial"/>
          <w:b/>
          <w:bCs/>
          <w:color w:val="000000"/>
        </w:rPr>
        <w:t xml:space="preserve"> </w:t>
      </w:r>
    </w:p>
    <w:p w:rsidR="00267FBB" w:rsidRPr="009677B1" w:rsidRDefault="00267FBB" w:rsidP="005866C2">
      <w:pPr>
        <w:jc w:val="center"/>
        <w:rPr>
          <w:rFonts w:ascii="Arial" w:hAnsi="Arial" w:cs="Arial"/>
          <w:b/>
          <w:bCs/>
          <w:color w:val="000000"/>
        </w:rPr>
      </w:pPr>
    </w:p>
    <w:p w:rsidR="00D92A28" w:rsidRPr="005866C2" w:rsidRDefault="00D92A28" w:rsidP="005866C2">
      <w:pPr>
        <w:jc w:val="center"/>
        <w:rPr>
          <w:rFonts w:ascii="Arial" w:hAnsi="Arial" w:cs="Arial"/>
          <w:b/>
          <w:bCs/>
          <w:color w:val="000000"/>
        </w:rPr>
      </w:pPr>
      <w:r w:rsidRPr="005866C2">
        <w:rPr>
          <w:rFonts w:ascii="Arial" w:hAnsi="Arial" w:cs="Arial"/>
          <w:b/>
          <w:bCs/>
          <w:color w:val="000000"/>
        </w:rPr>
        <w:t>Управление Федеральной службы по надзору в сфере связи, информационных технологий и массовых коммуникаций по Воронежской области</w:t>
      </w:r>
    </w:p>
    <w:p w:rsidR="00D92A28" w:rsidRPr="005866C2" w:rsidRDefault="00D92A28" w:rsidP="003C7706">
      <w:pPr>
        <w:jc w:val="center"/>
        <w:rPr>
          <w:rFonts w:ascii="Arial" w:hAnsi="Arial" w:cs="Arial"/>
          <w:b/>
          <w:bCs/>
          <w:color w:val="000000"/>
        </w:rPr>
      </w:pPr>
    </w:p>
    <w:p w:rsidR="003C7706" w:rsidRPr="005866C2" w:rsidRDefault="003C7706" w:rsidP="00A319A0">
      <w:pPr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Результаты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деятельности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за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период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с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01.0</w:t>
      </w:r>
      <w:r w:rsidR="00BE431F">
        <w:rPr>
          <w:rFonts w:ascii="Arial" w:hAnsi="Arial" w:cs="Arial"/>
          <w:b/>
          <w:bCs/>
          <w:color w:val="000000"/>
        </w:rPr>
        <w:t>4</w:t>
      </w:r>
      <w:r w:rsidR="00A319A0" w:rsidRPr="005866C2">
        <w:rPr>
          <w:rFonts w:ascii="Arial" w:hAnsi="Arial" w:cs="Arial"/>
          <w:b/>
          <w:bCs/>
          <w:color w:val="000000"/>
        </w:rPr>
        <w:t>.2018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>
        <w:rPr>
          <w:rFonts w:ascii="Arial" w:hAnsi="Arial" w:cs="Arial"/>
          <w:b/>
          <w:bCs/>
          <w:color w:val="000000"/>
        </w:rPr>
        <w:t>по</w:t>
      </w:r>
      <w:r w:rsidRPr="005866C2">
        <w:rPr>
          <w:rFonts w:ascii="Arial" w:hAnsi="Arial" w:cs="Arial"/>
          <w:b/>
          <w:bCs/>
          <w:color w:val="000000"/>
        </w:rPr>
        <w:t xml:space="preserve"> </w:t>
      </w:r>
      <w:r w:rsidR="00A319A0" w:rsidRPr="005866C2">
        <w:rPr>
          <w:rFonts w:ascii="Arial" w:hAnsi="Arial" w:cs="Arial"/>
          <w:b/>
          <w:bCs/>
          <w:color w:val="000000"/>
        </w:rPr>
        <w:t>3</w:t>
      </w:r>
      <w:r w:rsidR="00BE431F">
        <w:rPr>
          <w:rFonts w:ascii="Arial" w:hAnsi="Arial" w:cs="Arial"/>
          <w:b/>
          <w:bCs/>
          <w:color w:val="000000"/>
        </w:rPr>
        <w:t>0</w:t>
      </w:r>
      <w:r w:rsidR="00A319A0" w:rsidRPr="005866C2">
        <w:rPr>
          <w:rFonts w:ascii="Arial" w:hAnsi="Arial" w:cs="Arial"/>
          <w:b/>
          <w:bCs/>
          <w:color w:val="000000"/>
        </w:rPr>
        <w:t>.0</w:t>
      </w:r>
      <w:r w:rsidR="00BE431F">
        <w:rPr>
          <w:rFonts w:ascii="Arial" w:hAnsi="Arial" w:cs="Arial"/>
          <w:b/>
          <w:bCs/>
          <w:color w:val="000000"/>
        </w:rPr>
        <w:t>6</w:t>
      </w:r>
      <w:r w:rsidR="00A319A0" w:rsidRPr="005866C2">
        <w:rPr>
          <w:rFonts w:ascii="Arial" w:hAnsi="Arial" w:cs="Arial"/>
          <w:b/>
          <w:bCs/>
          <w:color w:val="000000"/>
        </w:rPr>
        <w:t>.2018</w:t>
      </w:r>
    </w:p>
    <w:p w:rsidR="00324EF5" w:rsidRPr="005866C2" w:rsidRDefault="00324EF5" w:rsidP="00A319A0">
      <w:pPr>
        <w:jc w:val="center"/>
      </w:pPr>
    </w:p>
    <w:p w:rsidR="003C7706" w:rsidRPr="003C7706" w:rsidRDefault="003C7706" w:rsidP="00C46EE6">
      <w:pPr>
        <w:rPr>
          <w:rFonts w:ascii="Arial" w:hAnsi="Arial" w:cs="Arial"/>
          <w:b/>
          <w:bCs/>
          <w:color w:val="000000"/>
        </w:rPr>
      </w:pPr>
      <w:r w:rsidRPr="003C7706">
        <w:rPr>
          <w:rFonts w:ascii="Arial" w:hAnsi="Arial" w:cs="Arial"/>
          <w:b/>
          <w:bCs/>
          <w:color w:val="000000"/>
        </w:rPr>
        <w:t xml:space="preserve">1. </w:t>
      </w:r>
      <w:r>
        <w:rPr>
          <w:rFonts w:ascii="Arial" w:hAnsi="Arial" w:cs="Arial"/>
          <w:b/>
          <w:bCs/>
          <w:color w:val="000000"/>
        </w:rPr>
        <w:t>Показатели, характеризующие результаты разрешительной и регистрационной деятельности</w:t>
      </w:r>
    </w:p>
    <w:p w:rsidR="003C7706" w:rsidRPr="003C7706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543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5580"/>
        <w:gridCol w:w="1343"/>
        <w:gridCol w:w="1420"/>
        <w:gridCol w:w="1480"/>
      </w:tblGrid>
      <w:tr w:rsidR="00971A76">
        <w:tc>
          <w:tcPr>
            <w:tcW w:w="720" w:type="dxa"/>
            <w:noWrap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1343" w:type="dxa"/>
            <w:vAlign w:val="center"/>
          </w:tcPr>
          <w:p w:rsidR="00971A76" w:rsidRPr="00EE40C4" w:rsidRDefault="00971A76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 период</w:t>
            </w:r>
          </w:p>
        </w:tc>
        <w:tc>
          <w:tcPr>
            <w:tcW w:w="1420" w:type="dxa"/>
            <w:vAlign w:val="center"/>
          </w:tcPr>
          <w:p w:rsidR="00971A76" w:rsidRP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С начала </w:t>
            </w:r>
            <w:r w:rsidR="00A51A6A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2018 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>года</w:t>
            </w:r>
          </w:p>
        </w:tc>
        <w:tc>
          <w:tcPr>
            <w:tcW w:w="1480" w:type="dxa"/>
          </w:tcPr>
          <w:p w:rsidR="00971A76" w:rsidRDefault="00B142F0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Действующих н</w:t>
            </w:r>
            <w:r w:rsidR="00971A76">
              <w:rPr>
                <w:rFonts w:ascii="Arial" w:hAnsi="Arial" w:cs="Arial"/>
                <w:b/>
                <w:bCs/>
                <w:sz w:val="18"/>
                <w:szCs w:val="18"/>
              </w:rPr>
              <w:t>а конец периода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8B1FBE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разрешений на применение франкировальных машин</w:t>
            </w:r>
          </w:p>
        </w:tc>
        <w:tc>
          <w:tcPr>
            <w:tcW w:w="1343" w:type="dxa"/>
            <w:vAlign w:val="center"/>
          </w:tcPr>
          <w:p w:rsidR="00971A76" w:rsidRDefault="00CC286F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1480" w:type="dxa"/>
            <w:vAlign w:val="center"/>
          </w:tcPr>
          <w:p w:rsidR="00971A76" w:rsidRDefault="00971A76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радиоэлектронных средств</w:t>
            </w:r>
          </w:p>
        </w:tc>
        <w:tc>
          <w:tcPr>
            <w:tcW w:w="1343" w:type="dxa"/>
            <w:vAlign w:val="center"/>
          </w:tcPr>
          <w:p w:rsidR="00971A76" w:rsidRDefault="00CC286F" w:rsidP="008028F9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3234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1480" w:type="dxa"/>
            <w:vAlign w:val="center"/>
          </w:tcPr>
          <w:p w:rsidR="00971A76" w:rsidRDefault="00971A76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721A81">
              <w:rPr>
                <w:rFonts w:ascii="Arial" w:hAnsi="Arial" w:cs="Arial"/>
                <w:b/>
                <w:bCs/>
                <w:sz w:val="18"/>
                <w:szCs w:val="18"/>
              </w:rPr>
              <w:t>635</w:t>
            </w:r>
            <w:r w:rsidR="00CC286F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5580" w:type="dxa"/>
            <w:noWrap/>
            <w:vAlign w:val="center"/>
          </w:tcPr>
          <w:p w:rsidR="00971A76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Зарегистрировано СМИ</w:t>
            </w:r>
          </w:p>
        </w:tc>
        <w:tc>
          <w:tcPr>
            <w:tcW w:w="1343" w:type="dxa"/>
            <w:vAlign w:val="center"/>
          </w:tcPr>
          <w:p w:rsidR="00971A76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420" w:type="dxa"/>
            <w:vAlign w:val="center"/>
          </w:tcPr>
          <w:p w:rsidR="00971A76" w:rsidRDefault="00971A76" w:rsidP="001362CB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80" w:type="dxa"/>
            <w:vAlign w:val="center"/>
          </w:tcPr>
          <w:p w:rsidR="00971A76" w:rsidRDefault="00CC286F" w:rsidP="00D07175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511</w:t>
            </w:r>
          </w:p>
        </w:tc>
      </w:tr>
      <w:tr w:rsidR="00971A76">
        <w:tc>
          <w:tcPr>
            <w:tcW w:w="720" w:type="dxa"/>
            <w:noWrap/>
          </w:tcPr>
          <w:p w:rsidR="00971A76" w:rsidRPr="00433080" w:rsidRDefault="00433080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1.</w:t>
            </w:r>
            <w:r w:rsidR="00B749A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5580" w:type="dxa"/>
            <w:vAlign w:val="center"/>
          </w:tcPr>
          <w:p w:rsidR="00971A76" w:rsidRPr="00C81012" w:rsidRDefault="00971A76" w:rsidP="008028F9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C81012">
              <w:rPr>
                <w:rFonts w:ascii="Arial" w:hAnsi="Arial" w:cs="Arial"/>
                <w:b/>
                <w:bCs/>
                <w:sz w:val="18"/>
                <w:szCs w:val="18"/>
              </w:rPr>
              <w:t>Внесено записей в реестр операторов, осуществляющих обработку персональных данных</w:t>
            </w:r>
          </w:p>
        </w:tc>
        <w:tc>
          <w:tcPr>
            <w:tcW w:w="1343" w:type="dxa"/>
            <w:vAlign w:val="center"/>
          </w:tcPr>
          <w:p w:rsidR="00971A76" w:rsidRPr="00C81012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322</w:t>
            </w:r>
          </w:p>
        </w:tc>
        <w:tc>
          <w:tcPr>
            <w:tcW w:w="1420" w:type="dxa"/>
            <w:vAlign w:val="center"/>
          </w:tcPr>
          <w:p w:rsidR="00971A76" w:rsidRPr="00C81012" w:rsidRDefault="00721A81" w:rsidP="00721A81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162</w:t>
            </w:r>
          </w:p>
        </w:tc>
        <w:tc>
          <w:tcPr>
            <w:tcW w:w="1480" w:type="dxa"/>
            <w:vAlign w:val="center"/>
          </w:tcPr>
          <w:p w:rsidR="00971A76" w:rsidRPr="00C81012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6978</w:t>
            </w:r>
          </w:p>
        </w:tc>
      </w:tr>
    </w:tbl>
    <w:p w:rsidR="003C7706" w:rsidRPr="00820514" w:rsidRDefault="003C7706" w:rsidP="003C7706"/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50781C" w:rsidP="003C7706">
      <w:pPr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2</w:t>
      </w:r>
      <w:r w:rsidR="003C7706">
        <w:rPr>
          <w:rFonts w:ascii="Arial" w:hAnsi="Arial" w:cs="Arial"/>
          <w:b/>
          <w:bCs/>
          <w:color w:val="000000"/>
        </w:rPr>
        <w:t>. Показатели, характеризующие объемы принятых мер пресекательного характера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tbl>
      <w:tblPr>
        <w:tblW w:w="1060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29"/>
        <w:gridCol w:w="3491"/>
        <w:gridCol w:w="877"/>
        <w:gridCol w:w="1077"/>
        <w:gridCol w:w="1102"/>
        <w:gridCol w:w="1077"/>
        <w:gridCol w:w="1077"/>
        <w:gridCol w:w="1077"/>
      </w:tblGrid>
      <w:tr w:rsidR="003C1A13">
        <w:trPr>
          <w:trHeight w:val="900"/>
        </w:trPr>
        <w:tc>
          <w:tcPr>
            <w:tcW w:w="829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3491" w:type="dxa"/>
            <w:noWrap/>
            <w:vAlign w:val="bottom"/>
          </w:tcPr>
          <w:p w:rsidR="003C7706" w:rsidRDefault="003C7706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877" w:type="dxa"/>
            <w:noWrap/>
            <w:vAlign w:val="center"/>
          </w:tcPr>
          <w:p w:rsidR="003C7706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Аудио-видео</w:t>
            </w:r>
          </w:p>
        </w:tc>
        <w:tc>
          <w:tcPr>
            <w:tcW w:w="1102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Вещание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Связь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СМИ</w:t>
            </w:r>
          </w:p>
        </w:tc>
        <w:tc>
          <w:tcPr>
            <w:tcW w:w="1077" w:type="dxa"/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ОПД</w:t>
            </w:r>
          </w:p>
        </w:tc>
      </w:tr>
      <w:tr w:rsidR="003C1A13">
        <w:trPr>
          <w:trHeight w:val="480"/>
        </w:trPr>
        <w:tc>
          <w:tcPr>
            <w:tcW w:w="829" w:type="dxa"/>
            <w:noWrap/>
          </w:tcPr>
          <w:p w:rsidR="003C1A13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C1A13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3491" w:type="dxa"/>
          </w:tcPr>
          <w:p w:rsidR="003C1A13" w:rsidRDefault="003C1A13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предписаний об устранении выявленных нарушений</w:t>
            </w:r>
          </w:p>
        </w:tc>
        <w:tc>
          <w:tcPr>
            <w:tcW w:w="877" w:type="dxa"/>
            <w:vAlign w:val="center"/>
          </w:tcPr>
          <w:p w:rsidR="003C1A13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C1A13" w:rsidRDefault="003C1A13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</w:tr>
      <w:tr w:rsidR="004521D9">
        <w:trPr>
          <w:trHeight w:val="480"/>
        </w:trPr>
        <w:tc>
          <w:tcPr>
            <w:tcW w:w="829" w:type="dxa"/>
            <w:noWrap/>
          </w:tcPr>
          <w:p w:rsidR="004521D9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4521D9">
              <w:rPr>
                <w:rFonts w:ascii="Arial" w:hAnsi="Arial" w:cs="Arial"/>
                <w:b/>
                <w:bCs/>
                <w:sz w:val="18"/>
                <w:szCs w:val="18"/>
              </w:rPr>
              <w:t>.2</w:t>
            </w:r>
          </w:p>
        </w:tc>
        <w:tc>
          <w:tcPr>
            <w:tcW w:w="3491" w:type="dxa"/>
          </w:tcPr>
          <w:p w:rsidR="004521D9" w:rsidRDefault="004521D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Выдано предупреждений о приостановке действия лицензии</w:t>
            </w:r>
          </w:p>
        </w:tc>
        <w:tc>
          <w:tcPr>
            <w:tcW w:w="877" w:type="dxa"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4521D9" w:rsidRDefault="004521D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2.3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Составлено протоколов об административном правонарушении</w:t>
            </w:r>
          </w:p>
        </w:tc>
        <w:tc>
          <w:tcPr>
            <w:tcW w:w="877" w:type="dxa"/>
            <w:vAlign w:val="center"/>
          </w:tcPr>
          <w:p w:rsidR="00230058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253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3F7765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3F7765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C286F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230058">
        <w:trPr>
          <w:trHeight w:val="75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Вынесено решений/постановлений по протоколам об административных правонарушениях </w:t>
            </w: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всего, в том числе:</w:t>
            </w:r>
          </w:p>
        </w:tc>
        <w:tc>
          <w:tcPr>
            <w:tcW w:w="877" w:type="dxa"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183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168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2.4.1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Роскомнадзором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126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230058">
        <w:trPr>
          <w:trHeight w:val="36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2.4.2</w:t>
            </w:r>
          </w:p>
        </w:tc>
        <w:tc>
          <w:tcPr>
            <w:tcW w:w="3491" w:type="dxa"/>
          </w:tcPr>
          <w:p w:rsidR="00230058" w:rsidRPr="00B9601E" w:rsidRDefault="00230058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- судами</w:t>
            </w:r>
          </w:p>
        </w:tc>
        <w:tc>
          <w:tcPr>
            <w:tcW w:w="877" w:type="dxa"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57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42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Pr="00B9601E" w:rsidRDefault="00230058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6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2.5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Наложено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465400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461300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3100</w:t>
            </w:r>
          </w:p>
        </w:tc>
      </w:tr>
      <w:tr w:rsidR="00230058">
        <w:trPr>
          <w:trHeight w:val="480"/>
        </w:trPr>
        <w:tc>
          <w:tcPr>
            <w:tcW w:w="829" w:type="dxa"/>
            <w:noWrap/>
          </w:tcPr>
          <w:p w:rsidR="00230058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2.6</w:t>
            </w:r>
          </w:p>
        </w:tc>
        <w:tc>
          <w:tcPr>
            <w:tcW w:w="3491" w:type="dxa"/>
          </w:tcPr>
          <w:p w:rsidR="00230058" w:rsidRDefault="00230058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Взыскано административных штрафов (руб.)</w:t>
            </w:r>
          </w:p>
        </w:tc>
        <w:tc>
          <w:tcPr>
            <w:tcW w:w="877" w:type="dxa"/>
            <w:vAlign w:val="center"/>
          </w:tcPr>
          <w:p w:rsidR="00230058" w:rsidRDefault="00D55E90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C286F">
              <w:rPr>
                <w:rFonts w:ascii="Arial" w:hAnsi="Arial" w:cs="Arial"/>
                <w:b/>
                <w:bCs/>
                <w:sz w:val="18"/>
                <w:szCs w:val="18"/>
              </w:rPr>
              <w:t>18900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D55E90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CC286F">
              <w:rPr>
                <w:rFonts w:ascii="Arial" w:hAnsi="Arial" w:cs="Arial"/>
                <w:b/>
                <w:bCs/>
                <w:sz w:val="18"/>
                <w:szCs w:val="18"/>
              </w:rPr>
              <w:t>14800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1000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230058" w:rsidRDefault="00230058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3100</w:t>
            </w:r>
          </w:p>
        </w:tc>
      </w:tr>
      <w:tr w:rsidR="00B86199">
        <w:trPr>
          <w:trHeight w:val="315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</w:t>
            </w:r>
          </w:p>
        </w:tc>
        <w:tc>
          <w:tcPr>
            <w:tcW w:w="3491" w:type="dxa"/>
          </w:tcPr>
          <w:p w:rsidR="00B86199" w:rsidRPr="00230058" w:rsidRDefault="00B86199" w:rsidP="002E3B6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Аннулировано СМИ всего, в том числе:</w:t>
            </w:r>
          </w:p>
        </w:tc>
        <w:tc>
          <w:tcPr>
            <w:tcW w:w="877" w:type="dxa"/>
            <w:vAlign w:val="center"/>
          </w:tcPr>
          <w:p w:rsidR="00B86199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CC286F" w:rsidP="00CC286F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Default="00B86199" w:rsidP="009677B1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0</w:t>
            </w:r>
          </w:p>
        </w:tc>
      </w:tr>
      <w:tr w:rsidR="00B86199">
        <w:trPr>
          <w:trHeight w:val="390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2.7.1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суда</w:t>
            </w:r>
          </w:p>
        </w:tc>
        <w:tc>
          <w:tcPr>
            <w:tcW w:w="877" w:type="dxa"/>
            <w:vAlign w:val="center"/>
          </w:tcPr>
          <w:p w:rsidR="00B86199" w:rsidRPr="00B9601E" w:rsidRDefault="00CC286F" w:rsidP="00CC28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CC286F" w:rsidP="00CC28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B86199">
        <w:trPr>
          <w:trHeight w:val="360"/>
        </w:trPr>
        <w:tc>
          <w:tcPr>
            <w:tcW w:w="829" w:type="dxa"/>
            <w:noWrap/>
          </w:tcPr>
          <w:p w:rsidR="00B86199" w:rsidRPr="00433080" w:rsidRDefault="00B749A1" w:rsidP="002E3B63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2.7.2</w:t>
            </w:r>
          </w:p>
        </w:tc>
        <w:tc>
          <w:tcPr>
            <w:tcW w:w="3491" w:type="dxa"/>
          </w:tcPr>
          <w:p w:rsidR="00B86199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5C37A2" w:rsidRPr="00B9601E">
              <w:rPr>
                <w:rFonts w:ascii="Arial" w:hAnsi="Arial" w:cs="Arial"/>
                <w:sz w:val="16"/>
                <w:szCs w:val="16"/>
              </w:rPr>
              <w:t>п</w:t>
            </w:r>
            <w:r w:rsidR="00B86199" w:rsidRPr="00B9601E">
              <w:rPr>
                <w:rFonts w:ascii="Arial" w:hAnsi="Arial" w:cs="Arial"/>
                <w:sz w:val="16"/>
                <w:szCs w:val="16"/>
              </w:rPr>
              <w:t>о решению учредителя</w:t>
            </w:r>
          </w:p>
        </w:tc>
        <w:tc>
          <w:tcPr>
            <w:tcW w:w="877" w:type="dxa"/>
            <w:vAlign w:val="center"/>
          </w:tcPr>
          <w:p w:rsidR="00B86199" w:rsidRPr="00B9601E" w:rsidRDefault="00CC286F" w:rsidP="00CC28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CC286F" w:rsidP="00CC286F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B86199" w:rsidRPr="00B9601E" w:rsidRDefault="00B86199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  <w:tr w:rsidR="00324EF5">
        <w:trPr>
          <w:trHeight w:val="360"/>
        </w:trPr>
        <w:tc>
          <w:tcPr>
            <w:tcW w:w="829" w:type="dxa"/>
            <w:noWrap/>
          </w:tcPr>
          <w:p w:rsidR="00324EF5" w:rsidRPr="00433080" w:rsidRDefault="00B749A1" w:rsidP="00935816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2.7.3</w:t>
            </w:r>
          </w:p>
        </w:tc>
        <w:tc>
          <w:tcPr>
            <w:tcW w:w="3491" w:type="dxa"/>
          </w:tcPr>
          <w:p w:rsidR="00324EF5" w:rsidRPr="00B9601E" w:rsidRDefault="008B1FBE" w:rsidP="00B9601E">
            <w:pPr>
              <w:ind w:left="143"/>
              <w:rPr>
                <w:rFonts w:ascii="Arial" w:hAnsi="Arial" w:cs="Arial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324EF5" w:rsidRPr="00B9601E">
              <w:rPr>
                <w:rFonts w:ascii="Arial" w:hAnsi="Arial" w:cs="Arial"/>
                <w:sz w:val="16"/>
                <w:szCs w:val="16"/>
              </w:rPr>
              <w:t>прочее</w:t>
            </w:r>
          </w:p>
        </w:tc>
        <w:tc>
          <w:tcPr>
            <w:tcW w:w="877" w:type="dxa"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102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  <w:tc>
          <w:tcPr>
            <w:tcW w:w="1077" w:type="dxa"/>
            <w:shd w:val="clear" w:color="FFFFFF" w:fill="FFFFFF"/>
            <w:noWrap/>
            <w:vAlign w:val="center"/>
          </w:tcPr>
          <w:p w:rsidR="00324EF5" w:rsidRPr="00B9601E" w:rsidRDefault="00324EF5" w:rsidP="009677B1">
            <w:pPr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B9601E">
              <w:rPr>
                <w:rFonts w:ascii="Arial" w:hAnsi="Arial" w:cs="Arial"/>
                <w:sz w:val="16"/>
                <w:szCs w:val="16"/>
              </w:rPr>
              <w:t>0</w:t>
            </w:r>
          </w:p>
        </w:tc>
      </w:tr>
    </w:tbl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820514" w:rsidRDefault="003C7706" w:rsidP="003C7706">
      <w:pPr>
        <w:rPr>
          <w:rFonts w:ascii="Arial" w:hAnsi="Arial" w:cs="Arial"/>
          <w:b/>
          <w:bCs/>
          <w:color w:val="000000"/>
        </w:rPr>
      </w:pPr>
    </w:p>
    <w:p w:rsidR="003C7706" w:rsidRPr="00230058" w:rsidRDefault="00B749A1" w:rsidP="003C7706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</w:t>
      </w:r>
      <w:r w:rsidR="003C7706" w:rsidRPr="00230058">
        <w:rPr>
          <w:rFonts w:ascii="Arial" w:hAnsi="Arial" w:cs="Arial"/>
          <w:b/>
          <w:bCs/>
        </w:rPr>
        <w:t>. Показатели, характеризующие работу с обращениями граждан</w:t>
      </w:r>
    </w:p>
    <w:p w:rsidR="003C7706" w:rsidRPr="00820514" w:rsidRDefault="003C7706" w:rsidP="003C7706">
      <w:pPr>
        <w:rPr>
          <w:rFonts w:ascii="Arial" w:hAnsi="Arial" w:cs="Arial"/>
          <w:b/>
          <w:bCs/>
          <w:color w:val="FF0000"/>
        </w:rPr>
      </w:pPr>
    </w:p>
    <w:tbl>
      <w:tblPr>
        <w:tblW w:w="10772" w:type="dxa"/>
        <w:tblInd w:w="-792" w:type="dxa"/>
        <w:tblLook w:val="0000" w:firstRow="0" w:lastRow="0" w:firstColumn="0" w:lastColumn="0" w:noHBand="0" w:noVBand="0"/>
      </w:tblPr>
      <w:tblGrid>
        <w:gridCol w:w="467"/>
        <w:gridCol w:w="1709"/>
        <w:gridCol w:w="1276"/>
        <w:gridCol w:w="1849"/>
        <w:gridCol w:w="986"/>
        <w:gridCol w:w="1134"/>
        <w:gridCol w:w="1134"/>
        <w:gridCol w:w="2237"/>
      </w:tblGrid>
      <w:tr w:rsidR="0050781C" w:rsidTr="0050781C">
        <w:trPr>
          <w:trHeight w:val="480"/>
        </w:trPr>
        <w:tc>
          <w:tcPr>
            <w:tcW w:w="4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3C7706" w:rsidRPr="00230058" w:rsidRDefault="003C7706" w:rsidP="002E3B63">
            <w:pPr>
              <w:rPr>
                <w:rFonts w:ascii="Arial" w:hAnsi="Arial" w:cs="Arial"/>
                <w:sz w:val="20"/>
                <w:szCs w:val="20"/>
              </w:rPr>
            </w:pPr>
            <w:r w:rsidRPr="00230058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Pr="00230058" w:rsidRDefault="00B142F0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В сфере информационных технологий</w:t>
            </w:r>
          </w:p>
        </w:tc>
        <w:tc>
          <w:tcPr>
            <w:tcW w:w="9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Связь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50781C" w:rsidP="0050781C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ОПД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3C7706" w:rsidRPr="00230058" w:rsidRDefault="003C7706" w:rsidP="002E3B63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>СМИ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C7706" w:rsidRDefault="0050781C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Административного</w:t>
            </w:r>
          </w:p>
          <w:p w:rsidR="0050781C" w:rsidRPr="00230058" w:rsidRDefault="0050781C" w:rsidP="002E3B6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характера</w:t>
            </w:r>
          </w:p>
        </w:tc>
      </w:tr>
      <w:tr w:rsidR="0050781C" w:rsidTr="0050781C">
        <w:trPr>
          <w:trHeight w:val="480"/>
        </w:trPr>
        <w:tc>
          <w:tcPr>
            <w:tcW w:w="4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230058" w:rsidRPr="00433080" w:rsidRDefault="00B749A1" w:rsidP="00B749A1">
            <w:pPr>
              <w:rPr>
                <w:rFonts w:ascii="Arial" w:hAnsi="Arial" w:cs="Arial"/>
                <w:b/>
                <w:bCs/>
                <w:sz w:val="18"/>
                <w:szCs w:val="18"/>
                <w:lang w:val="en-US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="00433080">
              <w:rPr>
                <w:rFonts w:ascii="Arial" w:hAnsi="Arial" w:cs="Arial"/>
                <w:b/>
                <w:bCs/>
                <w:sz w:val="18"/>
                <w:szCs w:val="18"/>
              </w:rPr>
              <w:t>.1</w:t>
            </w:r>
          </w:p>
        </w:tc>
        <w:tc>
          <w:tcPr>
            <w:tcW w:w="1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30058" w:rsidRPr="00230058" w:rsidRDefault="00230058" w:rsidP="008B1FBE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30058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Поступило писем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230058" w:rsidRDefault="00CC286F" w:rsidP="009677B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462</w:t>
            </w:r>
          </w:p>
        </w:tc>
        <w:tc>
          <w:tcPr>
            <w:tcW w:w="1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FF" w:fill="FFFFFF"/>
            <w:vAlign w:val="center"/>
          </w:tcPr>
          <w:p w:rsidR="00230058" w:rsidRPr="005A1E08" w:rsidRDefault="005A1E08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="00CC286F">
              <w:rPr>
                <w:rFonts w:ascii="Arial" w:hAnsi="Arial" w:cs="Arial"/>
                <w:b/>
                <w:bCs/>
                <w:sz w:val="18"/>
                <w:szCs w:val="18"/>
              </w:rPr>
              <w:t>60</w:t>
            </w:r>
          </w:p>
        </w:tc>
        <w:tc>
          <w:tcPr>
            <w:tcW w:w="9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  <w:r w:rsidR="005A1E08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CC286F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30058" w:rsidRPr="005A1E08" w:rsidRDefault="005A1E08" w:rsidP="00CC286F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="00CC286F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</w:tr>
    </w:tbl>
    <w:p w:rsidR="003C7706" w:rsidRDefault="003C7706" w:rsidP="003C7706">
      <w:pPr>
        <w:rPr>
          <w:rFonts w:ascii="Arial" w:hAnsi="Arial" w:cs="Arial"/>
          <w:b/>
          <w:bCs/>
          <w:color w:val="000000"/>
          <w:lang w:val="en-US"/>
        </w:rPr>
      </w:pPr>
    </w:p>
    <w:p w:rsidR="00E0026B" w:rsidRDefault="00E0026B" w:rsidP="003C7706">
      <w:pPr>
        <w:rPr>
          <w:rFonts w:ascii="Arial" w:hAnsi="Arial" w:cs="Arial"/>
          <w:b/>
          <w:bCs/>
          <w:color w:val="000000"/>
          <w:lang w:val="en-US"/>
        </w:rPr>
      </w:pPr>
    </w:p>
    <w:sectPr w:rsidR="00E002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D530FE6"/>
    <w:multiLevelType w:val="hybridMultilevel"/>
    <w:tmpl w:val="532051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C7706"/>
    <w:rsid w:val="00000F1D"/>
    <w:rsid w:val="00036F12"/>
    <w:rsid w:val="00040AB4"/>
    <w:rsid w:val="000510FF"/>
    <w:rsid w:val="00061AA0"/>
    <w:rsid w:val="0008194A"/>
    <w:rsid w:val="00084553"/>
    <w:rsid w:val="0009391C"/>
    <w:rsid w:val="00093A14"/>
    <w:rsid w:val="000B4A4E"/>
    <w:rsid w:val="001023A4"/>
    <w:rsid w:val="001362CB"/>
    <w:rsid w:val="00173014"/>
    <w:rsid w:val="0018614F"/>
    <w:rsid w:val="00191743"/>
    <w:rsid w:val="00201ED7"/>
    <w:rsid w:val="00204BA0"/>
    <w:rsid w:val="00230058"/>
    <w:rsid w:val="002347E9"/>
    <w:rsid w:val="00267FBB"/>
    <w:rsid w:val="00274BA2"/>
    <w:rsid w:val="00284EEC"/>
    <w:rsid w:val="00287693"/>
    <w:rsid w:val="0029631F"/>
    <w:rsid w:val="002E3B63"/>
    <w:rsid w:val="00324EF5"/>
    <w:rsid w:val="00335EF3"/>
    <w:rsid w:val="003551F4"/>
    <w:rsid w:val="003770FE"/>
    <w:rsid w:val="00387F6B"/>
    <w:rsid w:val="00396842"/>
    <w:rsid w:val="003C1A13"/>
    <w:rsid w:val="003C7706"/>
    <w:rsid w:val="003F7765"/>
    <w:rsid w:val="00433080"/>
    <w:rsid w:val="00433C5D"/>
    <w:rsid w:val="004521D9"/>
    <w:rsid w:val="004836D9"/>
    <w:rsid w:val="004B7822"/>
    <w:rsid w:val="0050781C"/>
    <w:rsid w:val="005866C2"/>
    <w:rsid w:val="005A1E08"/>
    <w:rsid w:val="005B1A20"/>
    <w:rsid w:val="005C37A2"/>
    <w:rsid w:val="005D3682"/>
    <w:rsid w:val="005F5232"/>
    <w:rsid w:val="00614ED1"/>
    <w:rsid w:val="0068208A"/>
    <w:rsid w:val="006945DA"/>
    <w:rsid w:val="00721A81"/>
    <w:rsid w:val="007F0B6A"/>
    <w:rsid w:val="008028F9"/>
    <w:rsid w:val="00820514"/>
    <w:rsid w:val="0082523F"/>
    <w:rsid w:val="008B1FBE"/>
    <w:rsid w:val="008E473D"/>
    <w:rsid w:val="009138EE"/>
    <w:rsid w:val="00935816"/>
    <w:rsid w:val="00964B9A"/>
    <w:rsid w:val="009677B1"/>
    <w:rsid w:val="00971A76"/>
    <w:rsid w:val="009A04C6"/>
    <w:rsid w:val="009E641F"/>
    <w:rsid w:val="00A319A0"/>
    <w:rsid w:val="00A51A6A"/>
    <w:rsid w:val="00A60CCA"/>
    <w:rsid w:val="00AA4898"/>
    <w:rsid w:val="00B142F0"/>
    <w:rsid w:val="00B232E7"/>
    <w:rsid w:val="00B54014"/>
    <w:rsid w:val="00B749A1"/>
    <w:rsid w:val="00B77862"/>
    <w:rsid w:val="00B86199"/>
    <w:rsid w:val="00B9601E"/>
    <w:rsid w:val="00BD1931"/>
    <w:rsid w:val="00BE431F"/>
    <w:rsid w:val="00BF0D19"/>
    <w:rsid w:val="00C25AD0"/>
    <w:rsid w:val="00C46EE6"/>
    <w:rsid w:val="00C81012"/>
    <w:rsid w:val="00CB0CF3"/>
    <w:rsid w:val="00CC286F"/>
    <w:rsid w:val="00CE346D"/>
    <w:rsid w:val="00D07175"/>
    <w:rsid w:val="00D24890"/>
    <w:rsid w:val="00D55E90"/>
    <w:rsid w:val="00D92A28"/>
    <w:rsid w:val="00DC0AA7"/>
    <w:rsid w:val="00E0026B"/>
    <w:rsid w:val="00E60DEA"/>
    <w:rsid w:val="00E62D4A"/>
    <w:rsid w:val="00E647ED"/>
    <w:rsid w:val="00E87C39"/>
    <w:rsid w:val="00E937F9"/>
    <w:rsid w:val="00E97DE0"/>
    <w:rsid w:val="00EC52A9"/>
    <w:rsid w:val="00EE40C4"/>
    <w:rsid w:val="00F53C27"/>
    <w:rsid w:val="00F762B8"/>
    <w:rsid w:val="00F83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5314D965-8449-46E1-9044-CA9D196922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связи и массовых коммуникаций</vt:lpstr>
    </vt:vector>
  </TitlesOfParts>
  <Company>-</Company>
  <LinksUpToDate>false</LinksUpToDate>
  <CharactersWithSpaces>1741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связи и массовых коммуникаций</dc:title>
  <dc:subject/>
  <dc:creator>deploy</dc:creator>
  <cp:keywords/>
  <dc:description/>
  <cp:lastModifiedBy>GelemeevMI</cp:lastModifiedBy>
  <cp:revision>2</cp:revision>
  <cp:lastPrinted>2018-07-11T07:52:00Z</cp:lastPrinted>
  <dcterms:created xsi:type="dcterms:W3CDTF">2019-11-26T12:39:00Z</dcterms:created>
  <dcterms:modified xsi:type="dcterms:W3CDTF">2019-11-26T12:39:00Z</dcterms:modified>
</cp:coreProperties>
</file>