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D9" w:rsidRPr="00C460D9" w:rsidRDefault="00C460D9" w:rsidP="00C46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60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Отчет об итогах работы с обращениями граждан в Управлении </w:t>
      </w:r>
      <w:proofErr w:type="spellStart"/>
      <w:r w:rsidRPr="00C460D9">
        <w:rPr>
          <w:rFonts w:ascii="Times New Roman" w:hAnsi="Times New Roman" w:cs="Times New Roman"/>
          <w:b/>
          <w:sz w:val="28"/>
          <w:szCs w:val="28"/>
          <w:lang w:val="ru-RU"/>
        </w:rPr>
        <w:t>Роскомнадзора</w:t>
      </w:r>
      <w:proofErr w:type="spellEnd"/>
      <w:r w:rsidRPr="00C460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Воронежской области</w:t>
      </w:r>
    </w:p>
    <w:p w:rsidR="00C460D9" w:rsidRPr="00C460D9" w:rsidRDefault="00C460D9" w:rsidP="00C46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60D9">
        <w:rPr>
          <w:rFonts w:ascii="Times New Roman" w:hAnsi="Times New Roman" w:cs="Times New Roman"/>
          <w:b/>
          <w:sz w:val="28"/>
          <w:szCs w:val="28"/>
          <w:lang w:val="ru-RU"/>
        </w:rPr>
        <w:t>в 2013</w:t>
      </w:r>
      <w:r w:rsidR="006155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:rsidR="00C460D9" w:rsidRPr="00C460D9" w:rsidRDefault="00C460D9" w:rsidP="00C460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460D9" w:rsidRPr="00C460D9" w:rsidRDefault="00C460D9" w:rsidP="00C46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0D9">
        <w:rPr>
          <w:rFonts w:ascii="Times New Roman" w:hAnsi="Times New Roman" w:cs="Times New Roman"/>
          <w:sz w:val="24"/>
          <w:szCs w:val="24"/>
          <w:lang w:val="ru-RU"/>
        </w:rPr>
        <w:t xml:space="preserve">В 2013 году в Управление </w:t>
      </w:r>
      <w:proofErr w:type="spellStart"/>
      <w:r w:rsidRPr="00C460D9">
        <w:rPr>
          <w:rFonts w:ascii="Times New Roman" w:hAnsi="Times New Roman" w:cs="Times New Roman"/>
          <w:sz w:val="24"/>
          <w:szCs w:val="24"/>
          <w:lang w:val="ru-RU"/>
        </w:rPr>
        <w:t>Роскомнадзора</w:t>
      </w:r>
      <w:proofErr w:type="spellEnd"/>
      <w:r w:rsidRPr="00C460D9">
        <w:rPr>
          <w:rFonts w:ascii="Times New Roman" w:hAnsi="Times New Roman" w:cs="Times New Roman"/>
          <w:sz w:val="24"/>
          <w:szCs w:val="24"/>
          <w:lang w:val="ru-RU"/>
        </w:rPr>
        <w:t xml:space="preserve"> по Воронежской области  поступило </w:t>
      </w:r>
      <w:r w:rsidRPr="00C460D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527 </w:t>
      </w:r>
      <w:r w:rsidRPr="00C460D9">
        <w:rPr>
          <w:rFonts w:ascii="Times New Roman" w:hAnsi="Times New Roman" w:cs="Times New Roman"/>
          <w:sz w:val="24"/>
          <w:szCs w:val="24"/>
          <w:lang w:val="ru-RU"/>
        </w:rPr>
        <w:t xml:space="preserve">обращений граждан, из них жалоб на нарушение прав и законных интересов </w:t>
      </w:r>
      <w:r w:rsidRPr="00C460D9">
        <w:rPr>
          <w:rFonts w:ascii="Times New Roman" w:hAnsi="Times New Roman" w:cs="Times New Roman"/>
          <w:b/>
          <w:sz w:val="24"/>
          <w:szCs w:val="24"/>
          <w:lang w:val="ru-RU"/>
        </w:rPr>
        <w:t>29</w:t>
      </w:r>
      <w:r w:rsidRPr="00C460D9">
        <w:rPr>
          <w:rFonts w:ascii="Times New Roman" w:hAnsi="Times New Roman" w:cs="Times New Roman"/>
          <w:sz w:val="24"/>
          <w:szCs w:val="24"/>
          <w:lang w:val="ru-RU"/>
        </w:rPr>
        <w:t xml:space="preserve">, обращений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460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60D9">
        <w:rPr>
          <w:rFonts w:ascii="Times New Roman" w:hAnsi="Times New Roman" w:cs="Times New Roman"/>
          <w:b/>
          <w:sz w:val="24"/>
          <w:szCs w:val="24"/>
          <w:lang w:val="ru-RU"/>
        </w:rPr>
        <w:t>498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689"/>
      </w:tblGrid>
      <w:tr w:rsidR="00C460D9" w:rsidRPr="00C460D9" w:rsidTr="00C460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D9" w:rsidRPr="00C460D9" w:rsidRDefault="00C460D9" w:rsidP="001D4E33">
            <w:pPr>
              <w:tabs>
                <w:tab w:val="left" w:pos="1178"/>
                <w:tab w:val="left" w:pos="90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6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D9" w:rsidRPr="00C460D9" w:rsidRDefault="00C460D9" w:rsidP="001D4E33">
            <w:pPr>
              <w:tabs>
                <w:tab w:val="left" w:pos="1178"/>
                <w:tab w:val="left" w:pos="90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2013 </w:t>
            </w:r>
            <w:proofErr w:type="spellStart"/>
            <w:r w:rsidRPr="00C46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C460D9" w:rsidRPr="00C460D9" w:rsidTr="00C460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D9" w:rsidRPr="00C460D9" w:rsidRDefault="00C460D9" w:rsidP="001D4E33">
            <w:pPr>
              <w:tabs>
                <w:tab w:val="left" w:pos="1178"/>
                <w:tab w:val="left" w:pos="90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поступивших</w:t>
            </w:r>
            <w:proofErr w:type="spellEnd"/>
            <w:r w:rsidRPr="00C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</w:t>
            </w:r>
            <w:proofErr w:type="spellEnd"/>
            <w:r w:rsidRPr="00C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D9" w:rsidRPr="00C460D9" w:rsidRDefault="00C460D9" w:rsidP="001D4E33">
            <w:pPr>
              <w:tabs>
                <w:tab w:val="left" w:pos="1178"/>
                <w:tab w:val="left" w:pos="9053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C46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527</w:t>
            </w:r>
          </w:p>
        </w:tc>
      </w:tr>
      <w:tr w:rsidR="00C460D9" w:rsidRPr="00C460D9" w:rsidTr="00C460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D9" w:rsidRPr="00C460D9" w:rsidRDefault="00C460D9" w:rsidP="001D4E33">
            <w:pPr>
              <w:tabs>
                <w:tab w:val="left" w:pos="1178"/>
                <w:tab w:val="left" w:pos="90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рассмотренных</w:t>
            </w:r>
            <w:proofErr w:type="spellEnd"/>
            <w:r w:rsidRPr="00C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</w:t>
            </w:r>
            <w:proofErr w:type="spellEnd"/>
            <w:r w:rsidRPr="00C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D9" w:rsidRPr="00C460D9" w:rsidRDefault="00C460D9" w:rsidP="001D4E33">
            <w:pPr>
              <w:tabs>
                <w:tab w:val="left" w:pos="1178"/>
                <w:tab w:val="left" w:pos="9053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C46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508</w:t>
            </w:r>
          </w:p>
        </w:tc>
      </w:tr>
      <w:tr w:rsidR="00C460D9" w:rsidRPr="00C460D9" w:rsidTr="00C460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D9" w:rsidRPr="00C460D9" w:rsidRDefault="00C460D9" w:rsidP="001D4E33">
            <w:pPr>
              <w:tabs>
                <w:tab w:val="left" w:pos="1178"/>
                <w:tab w:val="left" w:pos="90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D9" w:rsidRPr="00C460D9" w:rsidRDefault="00C460D9" w:rsidP="001D4E33">
            <w:pPr>
              <w:tabs>
                <w:tab w:val="left" w:pos="1178"/>
                <w:tab w:val="left" w:pos="9053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C46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460D9" w:rsidRPr="00C460D9" w:rsidTr="00C460D9">
        <w:trPr>
          <w:trHeight w:val="38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D9" w:rsidRPr="00C460D9" w:rsidRDefault="00C460D9" w:rsidP="001D4E33">
            <w:pPr>
              <w:tabs>
                <w:tab w:val="left" w:pos="1178"/>
                <w:tab w:val="left" w:pos="90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D9" w:rsidRPr="00C460D9" w:rsidRDefault="00C460D9" w:rsidP="001D4E33">
            <w:pPr>
              <w:tabs>
                <w:tab w:val="left" w:pos="1178"/>
                <w:tab w:val="left" w:pos="9053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C46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C460D9" w:rsidRPr="00C460D9" w:rsidTr="00C460D9">
        <w:trPr>
          <w:trHeight w:val="60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D9" w:rsidRPr="00C460D9" w:rsidRDefault="00C460D9" w:rsidP="001D4E33">
            <w:pPr>
              <w:tabs>
                <w:tab w:val="left" w:pos="1178"/>
                <w:tab w:val="left" w:pos="90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0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D9" w:rsidRPr="00C460D9" w:rsidRDefault="00C460D9" w:rsidP="001D4E33">
            <w:pPr>
              <w:tabs>
                <w:tab w:val="left" w:pos="1178"/>
                <w:tab w:val="left" w:pos="9053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C46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C460D9" w:rsidRPr="00C460D9" w:rsidRDefault="00C460D9" w:rsidP="00C460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0D9">
        <w:rPr>
          <w:rFonts w:ascii="Times New Roman" w:hAnsi="Times New Roman" w:cs="Times New Roman"/>
          <w:sz w:val="24"/>
          <w:szCs w:val="24"/>
          <w:lang w:val="ru-RU"/>
        </w:rPr>
        <w:t>Сравнительный анализ поступивших в Управление обращений граждан показывает, что по своему содержанию обращения граждан связаны:</w:t>
      </w:r>
    </w:p>
    <w:tbl>
      <w:tblPr>
        <w:tblStyle w:val="a3"/>
        <w:tblW w:w="0" w:type="auto"/>
        <w:tblLook w:val="01E0"/>
      </w:tblPr>
      <w:tblGrid>
        <w:gridCol w:w="9571"/>
      </w:tblGrid>
      <w:tr w:rsidR="00C460D9" w:rsidRPr="00C460D9" w:rsidTr="001D4E33">
        <w:tc>
          <w:tcPr>
            <w:tcW w:w="9571" w:type="dxa"/>
          </w:tcPr>
          <w:p w:rsidR="00C460D9" w:rsidRPr="00C460D9" w:rsidRDefault="00C460D9" w:rsidP="0061552C">
            <w:pPr>
              <w:jc w:val="both"/>
              <w:rPr>
                <w:sz w:val="24"/>
                <w:szCs w:val="24"/>
                <w:lang w:val="ru-RU"/>
              </w:rPr>
            </w:pPr>
            <w:r w:rsidRPr="00C460D9">
              <w:rPr>
                <w:sz w:val="24"/>
                <w:szCs w:val="24"/>
                <w:lang w:val="ru-RU"/>
              </w:rPr>
              <w:t xml:space="preserve">- с порядком предоставления услуг связи                                                                               </w:t>
            </w:r>
            <w:r w:rsidR="0061552C">
              <w:rPr>
                <w:sz w:val="24"/>
                <w:szCs w:val="24"/>
                <w:lang w:val="ru-RU"/>
              </w:rPr>
              <w:t>308</w:t>
            </w:r>
          </w:p>
        </w:tc>
      </w:tr>
      <w:tr w:rsidR="00C460D9" w:rsidRPr="00C460D9" w:rsidTr="00C460D9">
        <w:trPr>
          <w:trHeight w:val="988"/>
        </w:trPr>
        <w:tc>
          <w:tcPr>
            <w:tcW w:w="9571" w:type="dxa"/>
          </w:tcPr>
          <w:p w:rsidR="00C460D9" w:rsidRPr="00C460D9" w:rsidRDefault="00C460D9" w:rsidP="00C460D9">
            <w:pPr>
              <w:jc w:val="both"/>
              <w:rPr>
                <w:sz w:val="24"/>
                <w:szCs w:val="24"/>
                <w:lang w:val="ru-RU"/>
              </w:rPr>
            </w:pPr>
            <w:r w:rsidRPr="00C460D9">
              <w:rPr>
                <w:sz w:val="24"/>
                <w:szCs w:val="24"/>
                <w:lang w:val="ru-RU"/>
              </w:rPr>
              <w:t>- с разъяснением законодательства</w:t>
            </w:r>
          </w:p>
          <w:p w:rsidR="00C460D9" w:rsidRPr="00C460D9" w:rsidRDefault="00C460D9" w:rsidP="00C460D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сфере СМИ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в том числе </w:t>
            </w:r>
            <w:r w:rsidRPr="00C460D9">
              <w:rPr>
                <w:sz w:val="24"/>
                <w:szCs w:val="24"/>
                <w:lang w:val="ru-RU"/>
              </w:rPr>
              <w:t xml:space="preserve">с разъяснением законодательства </w:t>
            </w:r>
          </w:p>
          <w:p w:rsidR="00C460D9" w:rsidRPr="00C460D9" w:rsidRDefault="00C460D9" w:rsidP="00C460D9">
            <w:pPr>
              <w:jc w:val="both"/>
              <w:rPr>
                <w:sz w:val="24"/>
                <w:szCs w:val="24"/>
                <w:lang w:val="ru-RU"/>
              </w:rPr>
            </w:pPr>
            <w:r w:rsidRPr="00C460D9">
              <w:rPr>
                <w:sz w:val="24"/>
                <w:szCs w:val="24"/>
                <w:lang w:val="ru-RU"/>
              </w:rPr>
              <w:t>о защите детей от негативной информации</w:t>
            </w:r>
            <w:r>
              <w:rPr>
                <w:sz w:val="24"/>
                <w:szCs w:val="24"/>
                <w:lang w:val="ru-RU"/>
              </w:rPr>
              <w:t>)</w:t>
            </w:r>
            <w:r w:rsidRPr="00C460D9">
              <w:rPr>
                <w:sz w:val="24"/>
                <w:szCs w:val="24"/>
                <w:lang w:val="ru-RU"/>
              </w:rPr>
              <w:t xml:space="preserve">                                                 </w:t>
            </w:r>
            <w:r>
              <w:rPr>
                <w:sz w:val="24"/>
                <w:szCs w:val="24"/>
                <w:lang w:val="ru-RU"/>
              </w:rPr>
              <w:t xml:space="preserve">                            46</w:t>
            </w:r>
          </w:p>
        </w:tc>
      </w:tr>
      <w:tr w:rsidR="00C460D9" w:rsidRPr="00C460D9" w:rsidTr="00C460D9">
        <w:trPr>
          <w:trHeight w:val="562"/>
        </w:trPr>
        <w:tc>
          <w:tcPr>
            <w:tcW w:w="9571" w:type="dxa"/>
          </w:tcPr>
          <w:p w:rsidR="00C460D9" w:rsidRPr="00C460D9" w:rsidRDefault="00C460D9" w:rsidP="00C460D9">
            <w:pPr>
              <w:jc w:val="both"/>
              <w:rPr>
                <w:sz w:val="24"/>
                <w:szCs w:val="24"/>
                <w:lang w:val="ru-RU"/>
              </w:rPr>
            </w:pPr>
            <w:r w:rsidRPr="00C460D9">
              <w:rPr>
                <w:sz w:val="24"/>
                <w:szCs w:val="24"/>
                <w:lang w:val="ru-RU"/>
              </w:rPr>
              <w:t xml:space="preserve">- обращения, не относящиеся </w:t>
            </w:r>
            <w:proofErr w:type="gramStart"/>
            <w:r w:rsidRPr="00C460D9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C460D9">
              <w:rPr>
                <w:sz w:val="24"/>
                <w:szCs w:val="24"/>
                <w:lang w:val="ru-RU"/>
              </w:rPr>
              <w:t xml:space="preserve"> </w:t>
            </w:r>
          </w:p>
          <w:p w:rsidR="00C460D9" w:rsidRPr="00C460D9" w:rsidRDefault="00C460D9" w:rsidP="00C460D9">
            <w:pPr>
              <w:jc w:val="both"/>
              <w:rPr>
                <w:sz w:val="24"/>
                <w:szCs w:val="24"/>
                <w:lang w:val="ru-RU"/>
              </w:rPr>
            </w:pPr>
            <w:r w:rsidRPr="00C460D9">
              <w:rPr>
                <w:sz w:val="24"/>
                <w:szCs w:val="24"/>
                <w:lang w:val="ru-RU"/>
              </w:rPr>
              <w:t xml:space="preserve">компетенции </w:t>
            </w:r>
            <w:proofErr w:type="spellStart"/>
            <w:r w:rsidRPr="00C460D9">
              <w:rPr>
                <w:sz w:val="24"/>
                <w:szCs w:val="24"/>
                <w:lang w:val="ru-RU"/>
              </w:rPr>
              <w:t>Роскомнадзора</w:t>
            </w:r>
            <w:proofErr w:type="spellEnd"/>
            <w:r w:rsidRPr="00C460D9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  <w:lang w:val="ru-RU"/>
              </w:rPr>
              <w:t xml:space="preserve">  51</w:t>
            </w:r>
            <w:r w:rsidRPr="00C460D9">
              <w:rPr>
                <w:sz w:val="24"/>
                <w:szCs w:val="24"/>
                <w:lang w:val="ru-RU"/>
              </w:rPr>
              <w:t xml:space="preserve">   </w:t>
            </w:r>
          </w:p>
        </w:tc>
      </w:tr>
      <w:tr w:rsidR="00C460D9" w:rsidRPr="00C460D9" w:rsidTr="001D4E33">
        <w:trPr>
          <w:trHeight w:val="976"/>
        </w:trPr>
        <w:tc>
          <w:tcPr>
            <w:tcW w:w="9571" w:type="dxa"/>
          </w:tcPr>
          <w:p w:rsidR="00C460D9" w:rsidRPr="00C460D9" w:rsidRDefault="00C460D9" w:rsidP="00C460D9">
            <w:pPr>
              <w:jc w:val="both"/>
              <w:rPr>
                <w:sz w:val="24"/>
                <w:szCs w:val="24"/>
                <w:lang w:val="ru-RU"/>
              </w:rPr>
            </w:pPr>
            <w:r w:rsidRPr="00C460D9">
              <w:rPr>
                <w:sz w:val="24"/>
                <w:szCs w:val="24"/>
                <w:lang w:val="ru-RU"/>
              </w:rPr>
              <w:t>-  с нарушением законодательства в области</w:t>
            </w:r>
          </w:p>
          <w:p w:rsidR="00C460D9" w:rsidRPr="00C460D9" w:rsidRDefault="00C460D9" w:rsidP="00C460D9">
            <w:pPr>
              <w:jc w:val="both"/>
              <w:rPr>
                <w:sz w:val="24"/>
                <w:szCs w:val="24"/>
                <w:lang w:val="ru-RU"/>
              </w:rPr>
            </w:pPr>
            <w:r w:rsidRPr="00C460D9">
              <w:rPr>
                <w:sz w:val="24"/>
                <w:szCs w:val="24"/>
                <w:lang w:val="ru-RU"/>
              </w:rPr>
              <w:t>персональных данных</w:t>
            </w:r>
            <w:r w:rsidRPr="00C460D9">
              <w:rPr>
                <w:sz w:val="24"/>
                <w:szCs w:val="24"/>
                <w:lang w:val="ru-RU"/>
              </w:rPr>
              <w:tab/>
            </w:r>
            <w:r w:rsidRPr="00C460D9">
              <w:rPr>
                <w:sz w:val="24"/>
                <w:szCs w:val="24"/>
                <w:lang w:val="ru-RU"/>
              </w:rPr>
              <w:tab/>
            </w:r>
            <w:r w:rsidRPr="00C460D9">
              <w:rPr>
                <w:sz w:val="24"/>
                <w:szCs w:val="24"/>
                <w:lang w:val="ru-RU"/>
              </w:rPr>
              <w:tab/>
            </w:r>
            <w:r w:rsidRPr="00C460D9">
              <w:rPr>
                <w:sz w:val="24"/>
                <w:szCs w:val="24"/>
                <w:lang w:val="ru-RU"/>
              </w:rPr>
              <w:tab/>
            </w:r>
            <w:r w:rsidRPr="00C460D9">
              <w:rPr>
                <w:sz w:val="24"/>
                <w:szCs w:val="24"/>
                <w:lang w:val="ru-RU"/>
              </w:rPr>
              <w:tab/>
            </w:r>
            <w:r w:rsidRPr="00C460D9">
              <w:rPr>
                <w:sz w:val="24"/>
                <w:szCs w:val="24"/>
                <w:lang w:val="ru-RU"/>
              </w:rPr>
              <w:tab/>
            </w:r>
            <w:r w:rsidRPr="00C460D9">
              <w:rPr>
                <w:sz w:val="24"/>
                <w:szCs w:val="24"/>
                <w:lang w:val="ru-RU"/>
              </w:rPr>
              <w:tab/>
            </w:r>
            <w:r w:rsidRPr="00C460D9">
              <w:rPr>
                <w:sz w:val="24"/>
                <w:szCs w:val="24"/>
                <w:lang w:val="ru-RU"/>
              </w:rPr>
              <w:tab/>
              <w:t xml:space="preserve">           </w:t>
            </w:r>
            <w:r>
              <w:rPr>
                <w:sz w:val="24"/>
                <w:szCs w:val="24"/>
                <w:lang w:val="ru-RU"/>
              </w:rPr>
              <w:t xml:space="preserve">      122</w:t>
            </w:r>
            <w:r w:rsidRPr="00C460D9">
              <w:rPr>
                <w:sz w:val="24"/>
                <w:szCs w:val="24"/>
                <w:lang w:val="ru-RU"/>
              </w:rPr>
              <w:tab/>
            </w:r>
          </w:p>
        </w:tc>
      </w:tr>
    </w:tbl>
    <w:p w:rsidR="0061552C" w:rsidRPr="0061552C" w:rsidRDefault="0061552C" w:rsidP="0061552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Типичными вопросами, поднимаемыми гражданами в своих обращениях в отчетный период являются:</w:t>
      </w:r>
    </w:p>
    <w:p w:rsidR="0061552C" w:rsidRPr="0061552C" w:rsidRDefault="0061552C" w:rsidP="0061552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2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1552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своевременность доставки почтовых отправлений;</w:t>
      </w:r>
    </w:p>
    <w:p w:rsidR="0061552C" w:rsidRPr="0061552C" w:rsidRDefault="0061552C" w:rsidP="0061552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52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6155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качество оказываемых услуг связи;</w:t>
      </w:r>
    </w:p>
    <w:p w:rsidR="0061552C" w:rsidRPr="0061552C" w:rsidRDefault="0061552C" w:rsidP="0061552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5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скорость доступа к сети Интернет;</w:t>
      </w:r>
    </w:p>
    <w:p w:rsidR="0061552C" w:rsidRPr="0061552C" w:rsidRDefault="0061552C" w:rsidP="0061552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неправомерная обработка персона</w:t>
      </w:r>
      <w:r w:rsidRPr="006155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льных граждан </w:t>
      </w:r>
      <w:proofErr w:type="spellStart"/>
      <w:r w:rsidRPr="006155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коллекторскими</w:t>
      </w:r>
      <w:proofErr w:type="spellEnd"/>
      <w:r w:rsidRPr="006155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агентствами, банковскими учреждениями, организациями ЖКХ;</w:t>
      </w:r>
    </w:p>
    <w:p w:rsidR="0061552C" w:rsidRPr="0061552C" w:rsidRDefault="0061552C" w:rsidP="0061552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2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61552C">
        <w:rPr>
          <w:rFonts w:ascii="Times New Roman" w:hAnsi="Times New Roman" w:cs="Times New Roman"/>
          <w:sz w:val="24"/>
          <w:szCs w:val="24"/>
          <w:lang w:val="ru-RU"/>
        </w:rPr>
        <w:t xml:space="preserve">вопросы организации деятельности сайтов и размещаемого </w:t>
      </w:r>
      <w:proofErr w:type="spellStart"/>
      <w:r w:rsidRPr="0061552C">
        <w:rPr>
          <w:rFonts w:ascii="Times New Roman" w:hAnsi="Times New Roman" w:cs="Times New Roman"/>
          <w:sz w:val="24"/>
          <w:szCs w:val="24"/>
          <w:lang w:val="ru-RU"/>
        </w:rPr>
        <w:t>контента</w:t>
      </w:r>
      <w:proofErr w:type="spellEnd"/>
      <w:r w:rsidRPr="0061552C">
        <w:rPr>
          <w:rFonts w:ascii="Times New Roman" w:hAnsi="Times New Roman" w:cs="Times New Roman"/>
          <w:sz w:val="24"/>
          <w:szCs w:val="24"/>
          <w:lang w:val="ru-RU"/>
        </w:rPr>
        <w:t xml:space="preserve"> на предмет нарушения 436-ФЗ.</w:t>
      </w:r>
    </w:p>
    <w:p w:rsidR="00C460D9" w:rsidRPr="0061552C" w:rsidRDefault="0061552C" w:rsidP="0061552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2C">
        <w:rPr>
          <w:rFonts w:ascii="Times New Roman" w:hAnsi="Times New Roman" w:cs="Times New Roman"/>
          <w:sz w:val="24"/>
          <w:szCs w:val="24"/>
          <w:lang w:val="ru-RU"/>
        </w:rPr>
        <w:t>Удельный вес обращений в сфере связи, поступивших в Управление в  2013 году, касался нарушений операторами связи правил оказания услуг связи, особенно правил оказания почтовых услуг связи и правил оказания услуг подвижной связи, что обусловлено значительным снижением качества оказания услуг связи. Существенно возросло количество обращений граждан, касающихся запрета к распространению в сети Интернет информации, причиняющий вред здоровью и развитию детей, что отражает повышение социальной активности населения по вопросу мониторинга</w:t>
      </w:r>
    </w:p>
    <w:p w:rsidR="00C460D9" w:rsidRPr="00C460D9" w:rsidRDefault="00C460D9" w:rsidP="00C460D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60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результатам рассмотрения обращений граждан в Управлении вынесены решения:</w:t>
      </w:r>
    </w:p>
    <w:p w:rsidR="00C460D9" w:rsidRPr="00C460D9" w:rsidRDefault="00C460D9" w:rsidP="00615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60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 Поддержаны –</w:t>
      </w:r>
      <w:r w:rsidR="0061552C">
        <w:rPr>
          <w:rFonts w:ascii="Times New Roman" w:hAnsi="Times New Roman" w:cs="Times New Roman"/>
          <w:color w:val="000000"/>
          <w:sz w:val="24"/>
          <w:szCs w:val="24"/>
          <w:lang w:val="ru-RU"/>
        </w:rPr>
        <w:t>67</w:t>
      </w:r>
      <w:r w:rsidRPr="00C460D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460D9" w:rsidRPr="00C460D9" w:rsidRDefault="0091237D" w:rsidP="00615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 поддержаны  – 11</w:t>
      </w:r>
      <w:r w:rsidR="00C460D9" w:rsidRPr="00C460D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460D9" w:rsidRPr="00C460D9" w:rsidRDefault="00C460D9" w:rsidP="00615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60D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460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0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Разъяснено  - </w:t>
      </w:r>
      <w:r w:rsidR="0091237D">
        <w:rPr>
          <w:rFonts w:ascii="Times New Roman" w:hAnsi="Times New Roman" w:cs="Times New Roman"/>
          <w:color w:val="000000"/>
          <w:sz w:val="24"/>
          <w:szCs w:val="24"/>
          <w:lang w:val="ru-RU"/>
        </w:rPr>
        <w:t>369</w:t>
      </w:r>
      <w:r w:rsidRPr="00C460D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460D9" w:rsidRPr="00C460D9" w:rsidRDefault="00C460D9" w:rsidP="00615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60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C460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Отозваны</w:t>
      </w:r>
      <w:proofErr w:type="gramEnd"/>
      <w:r w:rsidRPr="00C460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гражданами – </w:t>
      </w:r>
      <w:r w:rsidR="0091237D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C460D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460D9" w:rsidRPr="00C460D9" w:rsidRDefault="00C460D9" w:rsidP="00615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60D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Перен</w:t>
      </w:r>
      <w:r w:rsidR="0091237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аправлено по принадлежности – 51</w:t>
      </w:r>
      <w:r w:rsidRPr="00C460D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460D9" w:rsidRPr="00C460D9" w:rsidRDefault="00C460D9" w:rsidP="00615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60D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912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Находятся на рассмотрении – 19</w:t>
      </w:r>
      <w:r w:rsidRPr="00C460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460D9" w:rsidRPr="00C460D9" w:rsidRDefault="00C460D9" w:rsidP="00C460D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0D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460D9">
        <w:rPr>
          <w:rFonts w:ascii="Times New Roman" w:hAnsi="Times New Roman" w:cs="Times New Roman"/>
          <w:b/>
          <w:sz w:val="24"/>
          <w:szCs w:val="24"/>
          <w:lang w:val="ru-RU"/>
        </w:rPr>
        <w:t>2013 года жалоб</w:t>
      </w:r>
      <w:r w:rsidRPr="00C460D9">
        <w:rPr>
          <w:rFonts w:ascii="Times New Roman" w:hAnsi="Times New Roman" w:cs="Times New Roman"/>
          <w:sz w:val="24"/>
          <w:szCs w:val="24"/>
          <w:lang w:val="ru-RU"/>
        </w:rPr>
        <w:t xml:space="preserve"> на решения и действия (бездействие) Управления </w:t>
      </w:r>
      <w:proofErr w:type="spellStart"/>
      <w:r w:rsidRPr="00C460D9">
        <w:rPr>
          <w:rFonts w:ascii="Times New Roman" w:hAnsi="Times New Roman" w:cs="Times New Roman"/>
          <w:sz w:val="24"/>
          <w:szCs w:val="24"/>
          <w:lang w:val="ru-RU"/>
        </w:rPr>
        <w:t>Роскомнадзора</w:t>
      </w:r>
      <w:proofErr w:type="spellEnd"/>
      <w:r w:rsidRPr="00C460D9">
        <w:rPr>
          <w:rFonts w:ascii="Times New Roman" w:hAnsi="Times New Roman" w:cs="Times New Roman"/>
          <w:sz w:val="24"/>
          <w:szCs w:val="24"/>
          <w:lang w:val="ru-RU"/>
        </w:rPr>
        <w:t xml:space="preserve"> по Воронежской области и его должностных лиц не поступало.</w:t>
      </w:r>
    </w:p>
    <w:p w:rsidR="00000000" w:rsidRPr="00C460D9" w:rsidRDefault="0091237D" w:rsidP="00C460D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00000" w:rsidRPr="00C460D9" w:rsidSect="00312D9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60D9"/>
    <w:rsid w:val="0061552C"/>
    <w:rsid w:val="0091237D"/>
    <w:rsid w:val="00C4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Россвязьнадзор</dc:creator>
  <cp:keywords/>
  <dc:description/>
  <cp:lastModifiedBy>Россвязьнадзор</cp:lastModifiedBy>
  <cp:revision>2</cp:revision>
  <dcterms:created xsi:type="dcterms:W3CDTF">2014-04-04T08:40:00Z</dcterms:created>
  <dcterms:modified xsi:type="dcterms:W3CDTF">2014-04-04T09:03:00Z</dcterms:modified>
</cp:coreProperties>
</file>