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04" w:rsidRDefault="00E224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404" w:rsidRDefault="00E22404">
      <w:pPr>
        <w:pStyle w:val="ConsPlusNormal"/>
        <w:jc w:val="both"/>
      </w:pPr>
    </w:p>
    <w:p w:rsidR="00E22404" w:rsidRDefault="00E22404">
      <w:pPr>
        <w:pStyle w:val="ConsPlusNormal"/>
      </w:pPr>
      <w:r>
        <w:t>Зарегистрировано в Минюсте России 19 апреля 2013 г. N 28212</w:t>
      </w:r>
    </w:p>
    <w:p w:rsidR="00E22404" w:rsidRDefault="00E22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404" w:rsidRDefault="00E22404">
      <w:pPr>
        <w:pStyle w:val="ConsPlusNormal"/>
        <w:ind w:firstLine="540"/>
        <w:jc w:val="both"/>
      </w:pPr>
    </w:p>
    <w:p w:rsidR="00E22404" w:rsidRDefault="00E22404">
      <w:pPr>
        <w:pStyle w:val="ConsPlusTitle"/>
        <w:jc w:val="center"/>
      </w:pPr>
      <w:r>
        <w:t>МИНИСТЕРСТВО СВЯЗИ И МАССОВЫХ КОММУНИКАЦИЙ</w:t>
      </w:r>
    </w:p>
    <w:p w:rsidR="00E22404" w:rsidRDefault="00E22404">
      <w:pPr>
        <w:pStyle w:val="ConsPlusTitle"/>
        <w:jc w:val="center"/>
      </w:pPr>
      <w:r>
        <w:t>РОССИЙСКОЙ ФЕДЕРАЦИИ</w:t>
      </w:r>
    </w:p>
    <w:p w:rsidR="00E22404" w:rsidRDefault="00E22404">
      <w:pPr>
        <w:pStyle w:val="ConsPlusTitle"/>
        <w:jc w:val="center"/>
      </w:pPr>
    </w:p>
    <w:p w:rsidR="00E22404" w:rsidRDefault="00E22404">
      <w:pPr>
        <w:pStyle w:val="ConsPlusTitle"/>
        <w:jc w:val="center"/>
      </w:pPr>
      <w:r>
        <w:t>ФЕДЕРАЛЬНАЯ СЛУЖБА ПО НАДЗОРУ В СФЕРЕ СВЯЗИ,</w:t>
      </w:r>
    </w:p>
    <w:p w:rsidR="00E22404" w:rsidRDefault="00E22404">
      <w:pPr>
        <w:pStyle w:val="ConsPlusTitle"/>
        <w:jc w:val="center"/>
      </w:pPr>
      <w:r>
        <w:t>ИНФОРМАЦИОННЫХ ТЕХНОЛОГИЙ И МАССОВЫХ КОММУНИКАЦИЙ</w:t>
      </w:r>
    </w:p>
    <w:p w:rsidR="00E22404" w:rsidRDefault="00E22404">
      <w:pPr>
        <w:pStyle w:val="ConsPlusTitle"/>
        <w:jc w:val="center"/>
      </w:pPr>
    </w:p>
    <w:p w:rsidR="00E22404" w:rsidRDefault="00E22404">
      <w:pPr>
        <w:pStyle w:val="ConsPlusTitle"/>
        <w:jc w:val="center"/>
      </w:pPr>
      <w:r>
        <w:t>ПРИКАЗ</w:t>
      </w:r>
    </w:p>
    <w:p w:rsidR="00E22404" w:rsidRDefault="00E22404">
      <w:pPr>
        <w:pStyle w:val="ConsPlusTitle"/>
        <w:jc w:val="center"/>
      </w:pPr>
      <w:r>
        <w:t>от 15 марта 2013 г. N 274</w:t>
      </w:r>
    </w:p>
    <w:p w:rsidR="00E22404" w:rsidRDefault="00E22404">
      <w:pPr>
        <w:pStyle w:val="ConsPlusTitle"/>
        <w:jc w:val="center"/>
      </w:pPr>
    </w:p>
    <w:p w:rsidR="00E22404" w:rsidRDefault="00E22404">
      <w:pPr>
        <w:pStyle w:val="ConsPlusTitle"/>
        <w:jc w:val="center"/>
      </w:pPr>
      <w:r>
        <w:t>ОБ УТВЕРЖДЕНИИ ПЕРЕЧНЯ</w:t>
      </w:r>
    </w:p>
    <w:p w:rsidR="00E22404" w:rsidRDefault="00E22404">
      <w:pPr>
        <w:pStyle w:val="ConsPlusTitle"/>
        <w:jc w:val="center"/>
      </w:pPr>
      <w:r>
        <w:t>ИНОСТРАННЫХ ГОСУДАРСТВ, НЕ ЯВЛЯЮЩИХСЯ СТОРОНАМИ</w:t>
      </w:r>
    </w:p>
    <w:p w:rsidR="00E22404" w:rsidRDefault="00E22404">
      <w:pPr>
        <w:pStyle w:val="ConsPlusTitle"/>
        <w:jc w:val="center"/>
      </w:pPr>
      <w:r>
        <w:t>КОНВЕНЦИИ СОВЕТА ЕВРОПЫ О ЗАЩИТЕ ФИЗИЧЕСКИХ ЛИЦ</w:t>
      </w:r>
    </w:p>
    <w:p w:rsidR="00E22404" w:rsidRDefault="00E22404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E22404" w:rsidRDefault="00E22404">
      <w:pPr>
        <w:pStyle w:val="ConsPlusTitle"/>
        <w:jc w:val="center"/>
      </w:pPr>
      <w:r>
        <w:t>И ОБЕСПЕЧИВАЮЩИХ АДЕКВАТНУЮ ЗАЩИТУ ПРАВ</w:t>
      </w:r>
    </w:p>
    <w:p w:rsidR="00E22404" w:rsidRDefault="00E22404">
      <w:pPr>
        <w:pStyle w:val="ConsPlusTitle"/>
        <w:jc w:val="center"/>
      </w:pPr>
      <w:r>
        <w:t>СУБЪЕКТОВ ПЕРСОНАЛЬНЫХ ДАННЫХ</w:t>
      </w:r>
    </w:p>
    <w:p w:rsidR="00E22404" w:rsidRDefault="00E22404">
      <w:pPr>
        <w:pStyle w:val="ConsPlusNormal"/>
        <w:jc w:val="center"/>
      </w:pPr>
      <w:r>
        <w:t>Список изменяющих документов</w:t>
      </w:r>
    </w:p>
    <w:p w:rsidR="00E22404" w:rsidRDefault="00E2240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Роскомнадзора от 29.10.2014 N 152)</w:t>
      </w:r>
    </w:p>
    <w:p w:rsidR="00E22404" w:rsidRDefault="00E22404">
      <w:pPr>
        <w:pStyle w:val="ConsPlusNormal"/>
        <w:jc w:val="center"/>
      </w:pPr>
    </w:p>
    <w:p w:rsidR="00E22404" w:rsidRDefault="00E2240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N 52, ст. 6974; 2011, N 23, ст. 3263; N 31, ст. 4701), с учетом информации, предоставленной Министерством иностранных дел Российской Федерации, приказываю:</w:t>
      </w:r>
      <w:proofErr w:type="gramEnd"/>
    </w:p>
    <w:p w:rsidR="00E22404" w:rsidRDefault="00E22404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(приложение N 1).</w:t>
      </w:r>
    </w:p>
    <w:p w:rsidR="00E22404" w:rsidRDefault="00E224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Роскомнадзора от 29.10.2014 N 152)</w:t>
      </w:r>
    </w:p>
    <w:p w:rsidR="00E22404" w:rsidRDefault="00E22404">
      <w:pPr>
        <w:pStyle w:val="ConsPlusNormal"/>
        <w:ind w:firstLine="540"/>
        <w:jc w:val="both"/>
      </w:pPr>
      <w:r>
        <w:t>2. Управлению по защите прав субъектов персональных данных поддерживать в актуальном состоянии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</w:t>
      </w:r>
    </w:p>
    <w:p w:rsidR="00E22404" w:rsidRDefault="00E224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Роскомнадзора от 29.10.2014 N 152)</w:t>
      </w:r>
    </w:p>
    <w:p w:rsidR="00E22404" w:rsidRDefault="00E22404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22404" w:rsidRDefault="00E22404">
      <w:pPr>
        <w:pStyle w:val="ConsPlusNormal"/>
        <w:ind w:firstLine="540"/>
        <w:jc w:val="both"/>
      </w:pPr>
    </w:p>
    <w:p w:rsidR="00E22404" w:rsidRDefault="00E22404">
      <w:pPr>
        <w:pStyle w:val="ConsPlusNormal"/>
        <w:jc w:val="right"/>
      </w:pPr>
      <w:r>
        <w:t>Руководитель</w:t>
      </w:r>
    </w:p>
    <w:p w:rsidR="00E22404" w:rsidRDefault="00E22404">
      <w:pPr>
        <w:pStyle w:val="ConsPlusNormal"/>
        <w:jc w:val="right"/>
      </w:pPr>
      <w:r>
        <w:t>А.А.ЖАРОВ</w:t>
      </w:r>
    </w:p>
    <w:p w:rsidR="00E22404" w:rsidRDefault="00E22404">
      <w:pPr>
        <w:pStyle w:val="ConsPlusNormal"/>
        <w:jc w:val="right"/>
      </w:pPr>
    </w:p>
    <w:p w:rsidR="00E22404" w:rsidRDefault="00E22404">
      <w:pPr>
        <w:pStyle w:val="ConsPlusNormal"/>
        <w:jc w:val="right"/>
      </w:pPr>
    </w:p>
    <w:p w:rsidR="00E22404" w:rsidRDefault="00E22404">
      <w:pPr>
        <w:pStyle w:val="ConsPlusNormal"/>
        <w:jc w:val="right"/>
      </w:pPr>
    </w:p>
    <w:p w:rsidR="00E22404" w:rsidRDefault="00E22404">
      <w:pPr>
        <w:pStyle w:val="ConsPlusNormal"/>
        <w:jc w:val="right"/>
      </w:pPr>
    </w:p>
    <w:p w:rsidR="00E22404" w:rsidRDefault="00E22404">
      <w:pPr>
        <w:pStyle w:val="ConsPlusNormal"/>
        <w:jc w:val="right"/>
      </w:pPr>
    </w:p>
    <w:p w:rsidR="00E22404" w:rsidRDefault="00E22404">
      <w:pPr>
        <w:pStyle w:val="ConsPlusNormal"/>
        <w:jc w:val="right"/>
      </w:pPr>
      <w:r>
        <w:t>Приложение N 1</w:t>
      </w:r>
    </w:p>
    <w:p w:rsidR="00E22404" w:rsidRDefault="00E22404">
      <w:pPr>
        <w:pStyle w:val="ConsPlusNormal"/>
        <w:jc w:val="right"/>
      </w:pPr>
      <w:r>
        <w:t>к приказу Федеральной службы</w:t>
      </w:r>
    </w:p>
    <w:p w:rsidR="00E22404" w:rsidRDefault="00E22404">
      <w:pPr>
        <w:pStyle w:val="ConsPlusNormal"/>
        <w:jc w:val="right"/>
      </w:pPr>
      <w:r>
        <w:t>по надзору в сфере связи,</w:t>
      </w:r>
    </w:p>
    <w:p w:rsidR="00E22404" w:rsidRDefault="00E22404">
      <w:pPr>
        <w:pStyle w:val="ConsPlusNormal"/>
        <w:jc w:val="right"/>
      </w:pPr>
      <w:r>
        <w:t>информационных технологий</w:t>
      </w:r>
    </w:p>
    <w:p w:rsidR="00E22404" w:rsidRDefault="00E22404">
      <w:pPr>
        <w:pStyle w:val="ConsPlusNormal"/>
        <w:jc w:val="right"/>
      </w:pPr>
      <w:r>
        <w:t>и массовых коммуникаций</w:t>
      </w:r>
    </w:p>
    <w:p w:rsidR="00E22404" w:rsidRDefault="00E22404">
      <w:pPr>
        <w:pStyle w:val="ConsPlusNormal"/>
        <w:jc w:val="right"/>
      </w:pPr>
      <w:r>
        <w:lastRenderedPageBreak/>
        <w:t>от 15 марта 2013 г. N 274</w:t>
      </w:r>
    </w:p>
    <w:p w:rsidR="00E22404" w:rsidRDefault="00E22404">
      <w:pPr>
        <w:pStyle w:val="ConsPlusNormal"/>
        <w:ind w:firstLine="540"/>
        <w:jc w:val="both"/>
      </w:pPr>
    </w:p>
    <w:p w:rsidR="00E22404" w:rsidRDefault="00E22404">
      <w:pPr>
        <w:pStyle w:val="ConsPlusTitle"/>
        <w:jc w:val="center"/>
      </w:pPr>
      <w:bookmarkStart w:id="0" w:name="P43"/>
      <w:bookmarkEnd w:id="0"/>
      <w:r>
        <w:t>ПЕРЕЧЕНЬ</w:t>
      </w:r>
    </w:p>
    <w:p w:rsidR="00E22404" w:rsidRDefault="00E22404">
      <w:pPr>
        <w:pStyle w:val="ConsPlusTitle"/>
        <w:jc w:val="center"/>
      </w:pPr>
      <w:r>
        <w:t>ИНОСТРАННЫХ ГОСУДАРСТВ, НЕ ЯВЛЯЮЩИХСЯ СТОРОНАМИ</w:t>
      </w:r>
    </w:p>
    <w:p w:rsidR="00E22404" w:rsidRDefault="00E22404">
      <w:pPr>
        <w:pStyle w:val="ConsPlusTitle"/>
        <w:jc w:val="center"/>
      </w:pPr>
      <w:r>
        <w:t>КОНВЕНЦИИ СОВЕТА ЕВРОПЫ О ЗАЩИТЕ ФИЗИЧЕСКИХ ЛИЦ</w:t>
      </w:r>
    </w:p>
    <w:p w:rsidR="00E22404" w:rsidRDefault="00E22404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E22404" w:rsidRDefault="00E22404">
      <w:pPr>
        <w:pStyle w:val="ConsPlusTitle"/>
        <w:jc w:val="center"/>
      </w:pPr>
      <w:r>
        <w:t>И ОБЕСПЕЧИВАЮЩИХ АДЕКВАТНУЮ ЗАЩИТУ ПРАВ</w:t>
      </w:r>
    </w:p>
    <w:p w:rsidR="00E22404" w:rsidRDefault="00E22404">
      <w:pPr>
        <w:pStyle w:val="ConsPlusTitle"/>
        <w:jc w:val="center"/>
      </w:pPr>
      <w:r>
        <w:t>СУБЪЕКТОВ ПЕРСОНАЛЬНЫХ ДАННЫХ</w:t>
      </w:r>
    </w:p>
    <w:p w:rsidR="00E22404" w:rsidRDefault="00E22404">
      <w:pPr>
        <w:pStyle w:val="ConsPlusNormal"/>
        <w:jc w:val="center"/>
      </w:pPr>
      <w:r>
        <w:t>Список изменяющих документов</w:t>
      </w:r>
    </w:p>
    <w:p w:rsidR="00E22404" w:rsidRDefault="00E22404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Роскомнадзора от 29.10.2014 N 152)</w:t>
      </w:r>
    </w:p>
    <w:p w:rsidR="00E22404" w:rsidRDefault="00E22404">
      <w:pPr>
        <w:pStyle w:val="ConsPlusNormal"/>
        <w:jc w:val="center"/>
      </w:pPr>
    </w:p>
    <w:p w:rsidR="00E22404" w:rsidRDefault="00E22404">
      <w:pPr>
        <w:pStyle w:val="ConsPlusNormal"/>
        <w:ind w:firstLine="540"/>
        <w:jc w:val="both"/>
      </w:pPr>
      <w:r>
        <w:t>Австралия - Австралийский союз</w:t>
      </w:r>
    </w:p>
    <w:p w:rsidR="00E22404" w:rsidRDefault="00E22404">
      <w:pPr>
        <w:pStyle w:val="ConsPlusNormal"/>
        <w:ind w:firstLine="540"/>
        <w:jc w:val="both"/>
      </w:pPr>
      <w:r>
        <w:t>Аргентинская Республика</w:t>
      </w:r>
    </w:p>
    <w:p w:rsidR="00E22404" w:rsidRDefault="00E22404">
      <w:pPr>
        <w:pStyle w:val="ConsPlusNormal"/>
        <w:ind w:firstLine="540"/>
        <w:jc w:val="both"/>
      </w:pPr>
      <w:r>
        <w:t>Государство Израиль</w:t>
      </w:r>
    </w:p>
    <w:p w:rsidR="00E22404" w:rsidRDefault="00E22404">
      <w:pPr>
        <w:pStyle w:val="ConsPlusNormal"/>
        <w:ind w:firstLine="540"/>
        <w:jc w:val="both"/>
      </w:pPr>
      <w:r>
        <w:t>Канада</w:t>
      </w:r>
    </w:p>
    <w:p w:rsidR="00E22404" w:rsidRDefault="00E22404">
      <w:pPr>
        <w:pStyle w:val="ConsPlusNormal"/>
        <w:ind w:firstLine="540"/>
        <w:jc w:val="both"/>
      </w:pPr>
      <w:r>
        <w:t>Королевство Марокко</w:t>
      </w:r>
    </w:p>
    <w:p w:rsidR="00E22404" w:rsidRDefault="00E22404">
      <w:pPr>
        <w:pStyle w:val="ConsPlusNormal"/>
        <w:ind w:firstLine="540"/>
        <w:jc w:val="both"/>
      </w:pPr>
      <w:r>
        <w:t>Малайзия</w:t>
      </w:r>
    </w:p>
    <w:p w:rsidR="00E22404" w:rsidRDefault="00E22404">
      <w:pPr>
        <w:pStyle w:val="ConsPlusNormal"/>
        <w:ind w:firstLine="540"/>
        <w:jc w:val="both"/>
      </w:pPr>
      <w:r>
        <w:t>Мексиканские Соединенные Штаты</w:t>
      </w:r>
    </w:p>
    <w:p w:rsidR="00E22404" w:rsidRDefault="00E22404">
      <w:pPr>
        <w:pStyle w:val="ConsPlusNormal"/>
        <w:ind w:firstLine="540"/>
        <w:jc w:val="both"/>
      </w:pPr>
      <w:r>
        <w:t>Монголия</w:t>
      </w:r>
    </w:p>
    <w:p w:rsidR="00E22404" w:rsidRDefault="00E22404">
      <w:pPr>
        <w:pStyle w:val="ConsPlusNormal"/>
        <w:ind w:firstLine="540"/>
        <w:jc w:val="both"/>
      </w:pPr>
      <w:r>
        <w:t>Новая Зеландия</w:t>
      </w:r>
    </w:p>
    <w:p w:rsidR="00E22404" w:rsidRDefault="00E22404">
      <w:pPr>
        <w:pStyle w:val="ConsPlusNormal"/>
        <w:ind w:firstLine="540"/>
        <w:jc w:val="both"/>
      </w:pPr>
      <w:r>
        <w:t>Республика Ангола</w:t>
      </w:r>
    </w:p>
    <w:p w:rsidR="00E22404" w:rsidRDefault="00E22404">
      <w:pPr>
        <w:pStyle w:val="ConsPlusNormal"/>
        <w:ind w:firstLine="540"/>
        <w:jc w:val="both"/>
      </w:pPr>
      <w:r>
        <w:t>Республика Бенин</w:t>
      </w:r>
    </w:p>
    <w:p w:rsidR="00E22404" w:rsidRDefault="00E22404">
      <w:pPr>
        <w:pStyle w:val="ConsPlusNormal"/>
        <w:ind w:firstLine="540"/>
        <w:jc w:val="both"/>
      </w:pPr>
      <w:r>
        <w:t>Республика Кабо-Верде</w:t>
      </w:r>
    </w:p>
    <w:p w:rsidR="00E22404" w:rsidRDefault="00E22404">
      <w:pPr>
        <w:pStyle w:val="ConsPlusNormal"/>
        <w:ind w:firstLine="540"/>
        <w:jc w:val="both"/>
      </w:pPr>
      <w:r>
        <w:t>Республика Корея</w:t>
      </w:r>
    </w:p>
    <w:p w:rsidR="00E22404" w:rsidRDefault="00E22404">
      <w:pPr>
        <w:pStyle w:val="ConsPlusNormal"/>
        <w:ind w:firstLine="540"/>
        <w:jc w:val="both"/>
      </w:pPr>
      <w:r>
        <w:t>Республика Перу</w:t>
      </w:r>
    </w:p>
    <w:p w:rsidR="00E22404" w:rsidRDefault="00E22404">
      <w:pPr>
        <w:pStyle w:val="ConsPlusNormal"/>
        <w:ind w:firstLine="540"/>
        <w:jc w:val="both"/>
      </w:pPr>
      <w:r>
        <w:t>Республика Сенегал</w:t>
      </w:r>
    </w:p>
    <w:p w:rsidR="00E22404" w:rsidRDefault="00E22404">
      <w:pPr>
        <w:pStyle w:val="ConsPlusNormal"/>
        <w:ind w:firstLine="540"/>
        <w:jc w:val="both"/>
      </w:pPr>
      <w:r>
        <w:t>Тунисская Республика</w:t>
      </w:r>
    </w:p>
    <w:p w:rsidR="00E22404" w:rsidRDefault="00E22404">
      <w:pPr>
        <w:pStyle w:val="ConsPlusNormal"/>
        <w:ind w:firstLine="540"/>
        <w:jc w:val="both"/>
      </w:pPr>
      <w:r>
        <w:t>Республика Чили</w:t>
      </w:r>
    </w:p>
    <w:p w:rsidR="00E22404" w:rsidRDefault="00E22404">
      <w:pPr>
        <w:pStyle w:val="ConsPlusNormal"/>
        <w:ind w:firstLine="540"/>
        <w:jc w:val="both"/>
      </w:pPr>
      <w:r>
        <w:t xml:space="preserve">Абзац исключен.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Роскомнадзора от 29.10.2014 N 152</w:t>
      </w:r>
    </w:p>
    <w:p w:rsidR="00E22404" w:rsidRDefault="00E22404">
      <w:pPr>
        <w:pStyle w:val="ConsPlusNormal"/>
        <w:ind w:firstLine="540"/>
        <w:jc w:val="both"/>
      </w:pPr>
      <w:r>
        <w:t xml:space="preserve">Абзац исключен. -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Роскомнадзора от 29.10.2014 N 152</w:t>
      </w:r>
    </w:p>
    <w:p w:rsidR="00E22404" w:rsidRDefault="00E22404">
      <w:pPr>
        <w:pStyle w:val="ConsPlusNormal"/>
        <w:ind w:firstLine="540"/>
        <w:jc w:val="both"/>
      </w:pPr>
    </w:p>
    <w:p w:rsidR="00E22404" w:rsidRDefault="00E22404">
      <w:pPr>
        <w:pStyle w:val="ConsPlusNormal"/>
        <w:ind w:firstLine="540"/>
        <w:jc w:val="both"/>
      </w:pPr>
    </w:p>
    <w:p w:rsidR="00E22404" w:rsidRDefault="00E22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2D2" w:rsidRDefault="004442D2"/>
    <w:sectPr w:rsidR="004442D2" w:rsidSect="00DC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E22404"/>
    <w:rsid w:val="00042F1A"/>
    <w:rsid w:val="00293BAD"/>
    <w:rsid w:val="00362969"/>
    <w:rsid w:val="004328C4"/>
    <w:rsid w:val="004442D2"/>
    <w:rsid w:val="00820D54"/>
    <w:rsid w:val="008242CD"/>
    <w:rsid w:val="008F1D1A"/>
    <w:rsid w:val="00A226E6"/>
    <w:rsid w:val="00BA2350"/>
    <w:rsid w:val="00D01AC8"/>
    <w:rsid w:val="00E2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AA1BA7BD2B0B0BE72D3249BA31FB7763F68305666D40430AAF245024F3A045A32EFC99036A40s8H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2AA1BA7BD2B0B0BE72D3249BA31FB7763F68305666D40430AAF245024F3A045A32EFC99036A40s8H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2AA1BA7BD2B0B0BE72D3249BA31FB7763FC84066F6D40430AAF245024F3A045A32EFC99036940s8H7G" TargetMode="External"/><Relationship Id="rId11" Type="http://schemas.openxmlformats.org/officeDocument/2006/relationships/hyperlink" Target="consultantplus://offline/ref=0AB2AA1BA7BD2B0B0BE72D3249BA31FB7763F68305666D40430AAF245024F3A045A32EFC99036A41s8HFG" TargetMode="External"/><Relationship Id="rId5" Type="http://schemas.openxmlformats.org/officeDocument/2006/relationships/hyperlink" Target="consultantplus://offline/ref=0AB2AA1BA7BD2B0B0BE72D3249BA31FB7763F68305666D40430AAF245024F3A045A32EFC99036A40s8H9G" TargetMode="External"/><Relationship Id="rId10" Type="http://schemas.openxmlformats.org/officeDocument/2006/relationships/hyperlink" Target="consultantplus://offline/ref=0AB2AA1BA7BD2B0B0BE72D3249BA31FB7763F68305666D40430AAF245024F3A045A32EFC99036A41s8H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B2AA1BA7BD2B0B0BE72D3249BA31FB7763F68305666D40430AAF245024F3A045A32EFC99036A41s8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tvbogdanova</dc:creator>
  <cp:keywords/>
  <dc:description/>
  <cp:lastModifiedBy>tvbogdanova</cp:lastModifiedBy>
  <cp:revision>1</cp:revision>
  <dcterms:created xsi:type="dcterms:W3CDTF">2016-03-24T06:07:00Z</dcterms:created>
  <dcterms:modified xsi:type="dcterms:W3CDTF">2016-03-24T06:08:00Z</dcterms:modified>
</cp:coreProperties>
</file>