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CE" w:rsidRPr="00D45ECE" w:rsidRDefault="00D45ECE" w:rsidP="00D45ECE">
      <w:pPr>
        <w:pStyle w:val="a3"/>
        <w:spacing w:before="150" w:beforeAutospacing="0" w:after="15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45ECE">
        <w:rPr>
          <w:rFonts w:ascii="Arial" w:hAnsi="Arial" w:cs="Arial"/>
          <w:b/>
          <w:color w:val="000000"/>
          <w:sz w:val="20"/>
          <w:szCs w:val="20"/>
        </w:rPr>
        <w:t xml:space="preserve">О Комиссии Управления </w:t>
      </w:r>
      <w:proofErr w:type="spellStart"/>
      <w:r w:rsidRPr="00D45ECE">
        <w:rPr>
          <w:rFonts w:ascii="Arial" w:hAnsi="Arial" w:cs="Arial"/>
          <w:b/>
          <w:color w:val="000000"/>
          <w:sz w:val="20"/>
          <w:szCs w:val="20"/>
        </w:rPr>
        <w:t>Роскомнадзора</w:t>
      </w:r>
      <w:proofErr w:type="spellEnd"/>
      <w:r w:rsidRPr="00D45ECE">
        <w:rPr>
          <w:rFonts w:ascii="Arial" w:hAnsi="Arial" w:cs="Arial"/>
          <w:b/>
          <w:color w:val="000000"/>
          <w:sz w:val="20"/>
          <w:szCs w:val="20"/>
        </w:rPr>
        <w:t xml:space="preserve"> по Воронежской области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D45ECE" w:rsidRDefault="00D45ECE" w:rsidP="00D45E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</w:p>
    <w:p w:rsidR="00D45ECE" w:rsidRDefault="00D45ECE" w:rsidP="00D45E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45ECE" w:rsidRDefault="00D45ECE" w:rsidP="00D45E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Правовым актом руководителя Управления создана и действует Комиссия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Воронежской области по соблюдению требований к служебному поведению государственных гражданских служащих и урегулированию конфликта интересов (далее - Комиссия). В состав Комиссии входят уполномоченные руководителем гражданские служащие и независимые эксперты.</w:t>
      </w:r>
      <w:r>
        <w:rPr>
          <w:rFonts w:ascii="Arial" w:hAnsi="Arial" w:cs="Arial"/>
          <w:color w:val="000000"/>
          <w:sz w:val="20"/>
          <w:szCs w:val="20"/>
        </w:rPr>
        <w:br/>
        <w:t>     Комиссией рассматривается </w:t>
      </w:r>
      <w:r>
        <w:rPr>
          <w:rStyle w:val="a4"/>
          <w:rFonts w:ascii="Arial" w:hAnsi="Arial" w:cs="Arial"/>
          <w:color w:val="000000"/>
          <w:sz w:val="20"/>
          <w:szCs w:val="20"/>
        </w:rPr>
        <w:t>информация</w:t>
      </w:r>
      <w:r>
        <w:rPr>
          <w:rFonts w:ascii="Arial" w:hAnsi="Arial" w:cs="Arial"/>
          <w:color w:val="000000"/>
          <w:sz w:val="20"/>
          <w:szCs w:val="20"/>
        </w:rPr>
        <w:t>, полученная </w:t>
      </w:r>
      <w:r>
        <w:rPr>
          <w:rStyle w:val="a4"/>
          <w:rFonts w:ascii="Arial" w:hAnsi="Arial" w:cs="Arial"/>
          <w:color w:val="000000"/>
          <w:sz w:val="20"/>
          <w:szCs w:val="20"/>
        </w:rPr>
        <w:t>в письменном виде</w:t>
      </w:r>
      <w:r>
        <w:rPr>
          <w:rFonts w:ascii="Arial" w:hAnsi="Arial" w:cs="Arial"/>
          <w:color w:val="000000"/>
          <w:sz w:val="20"/>
          <w:szCs w:val="20"/>
        </w:rPr>
        <w:t> от правоохранительных, судебных или иных государственных органов, от организаций, должностных лиц или граждан о нарушении гражданским служащим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ф.и.о.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замещаемая им должность) требований к служебному поведению, или содержащая признаки личной заинтересованности гражданского служащего, которая приводит или может привести к конфликту интересов, а также данные об источнике информации. Комиссия не рассматривает сообщения о преступлениях и административных правонарушениях, а также </w:t>
      </w:r>
      <w:r>
        <w:rPr>
          <w:rStyle w:val="a4"/>
          <w:rFonts w:ascii="Arial" w:hAnsi="Arial" w:cs="Arial"/>
          <w:color w:val="000000"/>
          <w:sz w:val="20"/>
          <w:szCs w:val="20"/>
        </w:rPr>
        <w:t>анонимные</w:t>
      </w:r>
      <w:r>
        <w:rPr>
          <w:rFonts w:ascii="Arial" w:hAnsi="Arial" w:cs="Arial"/>
          <w:color w:val="000000"/>
          <w:sz w:val="20"/>
          <w:szCs w:val="20"/>
        </w:rPr>
        <w:t> обращения, не проводит проверки по фактам нарушения служебной дисциплины.</w:t>
      </w:r>
      <w:r>
        <w:rPr>
          <w:rFonts w:ascii="Arial" w:hAnsi="Arial" w:cs="Arial"/>
          <w:color w:val="000000"/>
          <w:sz w:val="20"/>
          <w:szCs w:val="20"/>
        </w:rPr>
        <w:br/>
        <w:t>     Проверка письменной информации и материалов осуществляется в месячный срок со дня принятия решения о ее проведении, в случае необходимости, срок проверки может быть продлен до двух месяцев.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 Прием письменных обращений и заседания Комиссии проводятся по месту нахождения федерального органа по адресу: 394006 г. Воронеж, ул.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Куцыгина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д. 29а, телефон/факс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8  (</w:t>
      </w:r>
      <w:proofErr w:type="gramEnd"/>
      <w:r>
        <w:rPr>
          <w:rFonts w:ascii="Arial" w:hAnsi="Arial" w:cs="Arial"/>
          <w:color w:val="000000"/>
          <w:sz w:val="20"/>
          <w:szCs w:val="20"/>
        </w:rPr>
        <w:t>473) 236-43-43, 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rsoc36@rsoc.ru.</w:t>
      </w:r>
      <w:r>
        <w:rPr>
          <w:rFonts w:ascii="Arial" w:hAnsi="Arial" w:cs="Arial"/>
          <w:color w:val="000000"/>
          <w:sz w:val="20"/>
          <w:szCs w:val="20"/>
        </w:rPr>
        <w:br/>
        <w:t>Решения Комиссии носят рекомендательный характер.</w:t>
      </w:r>
    </w:p>
    <w:p w:rsidR="0017393F" w:rsidRDefault="00D45ECE"/>
    <w:sectPr w:rsidR="0017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CE"/>
    <w:rsid w:val="005349B9"/>
    <w:rsid w:val="00AD6F18"/>
    <w:rsid w:val="00D4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E4AEB-9CB1-4908-B062-EB422B3F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2019-11-27T16:13:00Z</dcterms:created>
  <dcterms:modified xsi:type="dcterms:W3CDTF">2019-11-27T16:13:00Z</dcterms:modified>
</cp:coreProperties>
</file>